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1E9ADF" w14:textId="77777777" w:rsidR="00EB1FD6" w:rsidRPr="00E724B1" w:rsidRDefault="00EB1FD6" w:rsidP="00EA5512">
      <w:pPr>
        <w:pStyle w:val="Corpodetexto"/>
        <w:spacing w:line="276" w:lineRule="auto"/>
        <w:jc w:val="both"/>
        <w:rPr>
          <w:rFonts w:ascii="Times New Roman"/>
        </w:rPr>
      </w:pPr>
    </w:p>
    <w:p w14:paraId="782841DD" w14:textId="77777777" w:rsidR="00EB1FD6" w:rsidRPr="00E724B1" w:rsidRDefault="00EB1FD6" w:rsidP="00EA5512">
      <w:pPr>
        <w:pStyle w:val="Corpodetexto"/>
        <w:spacing w:line="276" w:lineRule="auto"/>
        <w:jc w:val="both"/>
        <w:rPr>
          <w:rFonts w:ascii="Times New Roman"/>
        </w:rPr>
      </w:pPr>
    </w:p>
    <w:p w14:paraId="3B73A802" w14:textId="77777777" w:rsidR="00EB1FD6" w:rsidRPr="00E724B1" w:rsidRDefault="00EB1FD6" w:rsidP="00EA5512">
      <w:pPr>
        <w:pStyle w:val="Corpodetexto"/>
        <w:spacing w:line="276" w:lineRule="auto"/>
        <w:jc w:val="both"/>
        <w:rPr>
          <w:rFonts w:ascii="Times New Roman"/>
        </w:rPr>
      </w:pPr>
    </w:p>
    <w:p w14:paraId="5F011DC8" w14:textId="77777777" w:rsidR="00EB1FD6" w:rsidRPr="00E724B1" w:rsidRDefault="00EB1FD6" w:rsidP="00EA5512">
      <w:pPr>
        <w:pStyle w:val="Corpodetexto"/>
        <w:spacing w:line="276" w:lineRule="auto"/>
        <w:jc w:val="both"/>
        <w:rPr>
          <w:rFonts w:ascii="Times New Roman"/>
        </w:rPr>
      </w:pPr>
    </w:p>
    <w:p w14:paraId="48E05F51" w14:textId="77777777" w:rsidR="00EB1FD6" w:rsidRPr="00E724B1" w:rsidRDefault="00EB1FD6" w:rsidP="00EA5512">
      <w:pPr>
        <w:pStyle w:val="Corpodetexto"/>
        <w:spacing w:line="276" w:lineRule="auto"/>
        <w:jc w:val="both"/>
        <w:rPr>
          <w:rFonts w:ascii="Times New Roman"/>
        </w:rPr>
      </w:pPr>
    </w:p>
    <w:p w14:paraId="62B58236" w14:textId="77777777" w:rsidR="00EB1FD6" w:rsidRPr="00E724B1" w:rsidRDefault="00EB1FD6" w:rsidP="00EA5512">
      <w:pPr>
        <w:pStyle w:val="Corpodetexto"/>
        <w:spacing w:line="276" w:lineRule="auto"/>
        <w:jc w:val="both"/>
        <w:rPr>
          <w:rFonts w:ascii="Times New Roman"/>
        </w:rPr>
      </w:pPr>
    </w:p>
    <w:p w14:paraId="68513F03" w14:textId="77777777" w:rsidR="00EB1FD6" w:rsidRPr="00E724B1" w:rsidRDefault="00EB1FD6" w:rsidP="00EA5512">
      <w:pPr>
        <w:pStyle w:val="Corpodetexto"/>
        <w:spacing w:line="276" w:lineRule="auto"/>
        <w:jc w:val="both"/>
        <w:rPr>
          <w:rFonts w:ascii="Times New Roman"/>
        </w:rPr>
      </w:pPr>
    </w:p>
    <w:p w14:paraId="0FEB376D" w14:textId="77777777" w:rsidR="00EB1FD6" w:rsidRPr="00E724B1" w:rsidRDefault="00EB1FD6" w:rsidP="00EA5512">
      <w:pPr>
        <w:pStyle w:val="Corpodetexto"/>
        <w:spacing w:line="276" w:lineRule="auto"/>
        <w:jc w:val="both"/>
        <w:rPr>
          <w:rFonts w:ascii="Times New Roman"/>
        </w:rPr>
      </w:pPr>
    </w:p>
    <w:p w14:paraId="4DBA0233" w14:textId="77777777" w:rsidR="00EB1FD6" w:rsidRPr="00E724B1" w:rsidRDefault="00EB1FD6" w:rsidP="00EA5512">
      <w:pPr>
        <w:pStyle w:val="Corpodetexto"/>
        <w:spacing w:line="276" w:lineRule="auto"/>
        <w:jc w:val="both"/>
        <w:rPr>
          <w:rFonts w:ascii="Times New Roman"/>
        </w:rPr>
      </w:pPr>
    </w:p>
    <w:p w14:paraId="73F341CE" w14:textId="77777777" w:rsidR="00EB1FD6" w:rsidRPr="00E724B1" w:rsidRDefault="00EB1FD6" w:rsidP="00EA5512">
      <w:pPr>
        <w:pStyle w:val="Corpodetexto"/>
        <w:spacing w:line="276" w:lineRule="auto"/>
        <w:jc w:val="both"/>
        <w:rPr>
          <w:rFonts w:ascii="Times New Roman"/>
        </w:rPr>
      </w:pPr>
    </w:p>
    <w:p w14:paraId="56306F86" w14:textId="77777777" w:rsidR="00EB1FD6" w:rsidRPr="00E724B1" w:rsidRDefault="00EB1FD6" w:rsidP="00EA5512">
      <w:pPr>
        <w:pStyle w:val="Corpodetexto"/>
        <w:spacing w:line="276" w:lineRule="auto"/>
        <w:jc w:val="both"/>
        <w:rPr>
          <w:rFonts w:ascii="Times New Roman"/>
        </w:rPr>
      </w:pPr>
    </w:p>
    <w:p w14:paraId="1B3352E8" w14:textId="77777777" w:rsidR="00EB1FD6" w:rsidRPr="00E724B1" w:rsidRDefault="00EB1FD6" w:rsidP="00EA5512">
      <w:pPr>
        <w:pStyle w:val="Corpodetexto"/>
        <w:spacing w:line="276" w:lineRule="auto"/>
        <w:jc w:val="both"/>
        <w:rPr>
          <w:rFonts w:ascii="Times New Roman"/>
        </w:rPr>
      </w:pPr>
    </w:p>
    <w:p w14:paraId="1B003EFD" w14:textId="77777777" w:rsidR="00EB1FD6" w:rsidRPr="00E724B1" w:rsidRDefault="00EB1FD6" w:rsidP="00EA5512">
      <w:pPr>
        <w:pStyle w:val="Corpodetexto"/>
        <w:spacing w:line="276" w:lineRule="auto"/>
        <w:jc w:val="both"/>
        <w:rPr>
          <w:rFonts w:ascii="Times New Roman"/>
        </w:rPr>
      </w:pPr>
    </w:p>
    <w:p w14:paraId="737D25EE" w14:textId="77777777" w:rsidR="00EB1FD6" w:rsidRPr="00E724B1" w:rsidRDefault="00EB1FD6" w:rsidP="00EA5512">
      <w:pPr>
        <w:pStyle w:val="Corpodetexto"/>
        <w:spacing w:line="276" w:lineRule="auto"/>
        <w:jc w:val="both"/>
        <w:rPr>
          <w:rFonts w:ascii="Times New Roman"/>
        </w:rPr>
      </w:pPr>
    </w:p>
    <w:p w14:paraId="23251A3E" w14:textId="77777777" w:rsidR="00EB1FD6" w:rsidRPr="00E724B1" w:rsidRDefault="00EB1FD6" w:rsidP="00EA5512">
      <w:pPr>
        <w:pStyle w:val="Corpodetexto"/>
        <w:spacing w:line="276" w:lineRule="auto"/>
        <w:jc w:val="both"/>
        <w:rPr>
          <w:rFonts w:ascii="Times New Roman"/>
        </w:rPr>
      </w:pPr>
    </w:p>
    <w:p w14:paraId="616C7CE3" w14:textId="77777777" w:rsidR="00EB1FD6" w:rsidRPr="00E724B1" w:rsidRDefault="00EB1FD6" w:rsidP="00EA5512">
      <w:pPr>
        <w:pStyle w:val="Corpodetexto"/>
        <w:spacing w:line="276" w:lineRule="auto"/>
        <w:jc w:val="both"/>
        <w:rPr>
          <w:rFonts w:ascii="Times New Roman"/>
        </w:rPr>
      </w:pPr>
    </w:p>
    <w:p w14:paraId="19FFEB6E" w14:textId="77777777" w:rsidR="00EB1FD6" w:rsidRPr="00E724B1" w:rsidRDefault="00EB1FD6" w:rsidP="004E7860">
      <w:pPr>
        <w:pStyle w:val="Corpodetexto"/>
        <w:spacing w:before="210" w:line="276" w:lineRule="auto"/>
        <w:jc w:val="both"/>
        <w:rPr>
          <w:rFonts w:ascii="Times New Roman"/>
        </w:rPr>
      </w:pPr>
    </w:p>
    <w:p w14:paraId="09F7A212" w14:textId="3516FA09" w:rsidR="00EB1FD6" w:rsidRPr="00E724B1" w:rsidRDefault="00510457" w:rsidP="00B74523">
      <w:pPr>
        <w:spacing w:line="276" w:lineRule="auto"/>
        <w:ind w:left="358"/>
        <w:jc w:val="center"/>
        <w:rPr>
          <w:b/>
          <w:sz w:val="20"/>
          <w:szCs w:val="20"/>
        </w:rPr>
      </w:pPr>
      <w:r w:rsidRPr="00E724B1">
        <w:rPr>
          <w:b/>
          <w:sz w:val="20"/>
          <w:szCs w:val="20"/>
        </w:rPr>
        <w:t>ANEXO</w:t>
      </w:r>
      <w:r w:rsidRPr="00E724B1">
        <w:rPr>
          <w:b/>
          <w:spacing w:val="-12"/>
          <w:sz w:val="20"/>
          <w:szCs w:val="20"/>
        </w:rPr>
        <w:t xml:space="preserve"> </w:t>
      </w:r>
      <w:r w:rsidRPr="00E724B1">
        <w:rPr>
          <w:b/>
          <w:spacing w:val="-5"/>
          <w:sz w:val="20"/>
          <w:szCs w:val="20"/>
        </w:rPr>
        <w:t>2</w:t>
      </w:r>
      <w:r w:rsidR="00086F07" w:rsidRPr="00E724B1">
        <w:rPr>
          <w:b/>
          <w:spacing w:val="-5"/>
          <w:sz w:val="20"/>
          <w:szCs w:val="20"/>
        </w:rPr>
        <w:t>0</w:t>
      </w:r>
    </w:p>
    <w:p w14:paraId="7C114E79" w14:textId="77777777" w:rsidR="00EB1FD6" w:rsidRPr="00E724B1" w:rsidRDefault="00EB1FD6" w:rsidP="00B74523">
      <w:pPr>
        <w:pStyle w:val="Corpodetexto"/>
        <w:spacing w:line="276" w:lineRule="auto"/>
        <w:jc w:val="center"/>
        <w:rPr>
          <w:b/>
        </w:rPr>
      </w:pPr>
    </w:p>
    <w:p w14:paraId="3EFC722A" w14:textId="77777777" w:rsidR="00EB1FD6" w:rsidRPr="00E724B1" w:rsidRDefault="00EB1FD6" w:rsidP="00B74523">
      <w:pPr>
        <w:pStyle w:val="Corpodetexto"/>
        <w:spacing w:line="276" w:lineRule="auto"/>
        <w:jc w:val="center"/>
        <w:rPr>
          <w:b/>
        </w:rPr>
      </w:pPr>
    </w:p>
    <w:p w14:paraId="75B498FC" w14:textId="77777777" w:rsidR="00EB1FD6" w:rsidRPr="00E724B1" w:rsidRDefault="00EB1FD6" w:rsidP="00B74523">
      <w:pPr>
        <w:pStyle w:val="Corpodetexto"/>
        <w:spacing w:line="276" w:lineRule="auto"/>
        <w:jc w:val="center"/>
        <w:rPr>
          <w:b/>
        </w:rPr>
      </w:pPr>
    </w:p>
    <w:p w14:paraId="2C5DF2AF" w14:textId="77777777" w:rsidR="00EB1FD6" w:rsidRPr="00E724B1" w:rsidRDefault="00EB1FD6" w:rsidP="00B74523">
      <w:pPr>
        <w:pStyle w:val="Corpodetexto"/>
        <w:spacing w:before="156" w:line="276" w:lineRule="auto"/>
        <w:jc w:val="center"/>
        <w:rPr>
          <w:b/>
        </w:rPr>
      </w:pPr>
    </w:p>
    <w:p w14:paraId="2B33F639" w14:textId="77777777" w:rsidR="00EB1FD6" w:rsidRPr="00E724B1" w:rsidRDefault="00510457" w:rsidP="00B74523">
      <w:pPr>
        <w:spacing w:line="276" w:lineRule="auto"/>
        <w:ind w:left="358"/>
        <w:jc w:val="center"/>
        <w:rPr>
          <w:b/>
          <w:sz w:val="20"/>
          <w:szCs w:val="20"/>
        </w:rPr>
      </w:pPr>
      <w:r w:rsidRPr="00E724B1">
        <w:rPr>
          <w:b/>
          <w:sz w:val="20"/>
          <w:szCs w:val="20"/>
        </w:rPr>
        <w:t>ADOÇÃO</w:t>
      </w:r>
      <w:r w:rsidRPr="00E724B1">
        <w:rPr>
          <w:b/>
          <w:spacing w:val="-7"/>
          <w:sz w:val="20"/>
          <w:szCs w:val="20"/>
        </w:rPr>
        <w:t xml:space="preserve"> </w:t>
      </w:r>
      <w:r w:rsidRPr="00E724B1">
        <w:rPr>
          <w:b/>
          <w:sz w:val="20"/>
          <w:szCs w:val="20"/>
        </w:rPr>
        <w:t>DO</w:t>
      </w:r>
      <w:r w:rsidRPr="00E724B1">
        <w:rPr>
          <w:b/>
          <w:spacing w:val="-8"/>
          <w:sz w:val="20"/>
          <w:szCs w:val="20"/>
        </w:rPr>
        <w:t xml:space="preserve"> </w:t>
      </w:r>
      <w:r w:rsidRPr="00E724B1">
        <w:rPr>
          <w:b/>
          <w:sz w:val="20"/>
          <w:szCs w:val="20"/>
        </w:rPr>
        <w:t>SISTEMA</w:t>
      </w:r>
      <w:r w:rsidRPr="00E724B1">
        <w:rPr>
          <w:b/>
          <w:spacing w:val="-8"/>
          <w:sz w:val="20"/>
          <w:szCs w:val="20"/>
        </w:rPr>
        <w:t xml:space="preserve"> </w:t>
      </w:r>
      <w:r w:rsidRPr="00E724B1">
        <w:rPr>
          <w:b/>
          <w:sz w:val="20"/>
          <w:szCs w:val="20"/>
        </w:rPr>
        <w:t>AUTOMÁTICO</w:t>
      </w:r>
      <w:r w:rsidRPr="00E724B1">
        <w:rPr>
          <w:b/>
          <w:spacing w:val="-5"/>
          <w:sz w:val="20"/>
          <w:szCs w:val="20"/>
        </w:rPr>
        <w:t xml:space="preserve"> </w:t>
      </w:r>
      <w:r w:rsidRPr="00E724B1">
        <w:rPr>
          <w:b/>
          <w:spacing w:val="-4"/>
          <w:sz w:val="20"/>
          <w:szCs w:val="20"/>
        </w:rPr>
        <w:t>LIVRE</w:t>
      </w:r>
    </w:p>
    <w:p w14:paraId="0379A999" w14:textId="77777777" w:rsidR="00EB1FD6" w:rsidRPr="00E724B1" w:rsidRDefault="00EB1FD6" w:rsidP="00B74523">
      <w:pPr>
        <w:pStyle w:val="Corpodetexto"/>
        <w:spacing w:line="276" w:lineRule="auto"/>
        <w:jc w:val="center"/>
        <w:rPr>
          <w:b/>
        </w:rPr>
      </w:pPr>
    </w:p>
    <w:p w14:paraId="6D6C1198" w14:textId="77777777" w:rsidR="00EB1FD6" w:rsidRPr="00E724B1" w:rsidRDefault="00EB1FD6" w:rsidP="004E7860">
      <w:pPr>
        <w:pStyle w:val="Corpodetexto"/>
        <w:spacing w:before="188" w:line="276" w:lineRule="auto"/>
        <w:jc w:val="both"/>
        <w:rPr>
          <w:b/>
        </w:rPr>
      </w:pPr>
    </w:p>
    <w:p w14:paraId="26AB14D1" w14:textId="55E94364" w:rsidR="00EB1FD6" w:rsidRPr="00E724B1" w:rsidRDefault="00916A61" w:rsidP="00EA5512">
      <w:pPr>
        <w:spacing w:line="276" w:lineRule="auto"/>
        <w:jc w:val="both"/>
        <w:rPr>
          <w:sz w:val="20"/>
          <w:szCs w:val="20"/>
        </w:rPr>
        <w:sectPr w:rsidR="00EB1FD6" w:rsidRPr="00E724B1" w:rsidSect="00532AC2">
          <w:headerReference w:type="default" r:id="rId11"/>
          <w:type w:val="continuous"/>
          <w:pgSz w:w="11910" w:h="16840"/>
          <w:pgMar w:top="1980" w:right="1580" w:bottom="280" w:left="1080" w:header="708" w:footer="0" w:gutter="0"/>
          <w:pgNumType w:start="1"/>
          <w:cols w:space="720"/>
        </w:sectPr>
      </w:pPr>
      <w:r w:rsidRPr="00916A61">
        <w:rPr>
          <w:b/>
          <w:sz w:val="20"/>
          <w:szCs w:val="20"/>
        </w:rPr>
        <w:t xml:space="preserve">CONCESSÃO PATROCINADA DOS SERVIÇOS PÚBLICOS DE AMPLIAÇÃO, OPERAÇÃO, CONSERVAÇÃO, MANUTENÇÃO E REALIZAÇÃO DOS INVESTIMENTOS NECESSÁRIOS PARA A EXPLORAÇÃO DO SISTEMA RODOVIÁRIO DENOMINADO LOTE PARANAPANEMA </w:t>
      </w:r>
    </w:p>
    <w:p w14:paraId="0C4A511F" w14:textId="70CB2C31" w:rsidR="00EB1FD6" w:rsidRPr="00E724B1" w:rsidRDefault="00510457" w:rsidP="00916A61">
      <w:pPr>
        <w:pStyle w:val="Ttulo1"/>
        <w:numPr>
          <w:ilvl w:val="0"/>
          <w:numId w:val="16"/>
        </w:numPr>
        <w:tabs>
          <w:tab w:val="left" w:pos="478"/>
        </w:tabs>
        <w:spacing w:before="82" w:line="276" w:lineRule="auto"/>
        <w:jc w:val="both"/>
      </w:pPr>
      <w:r w:rsidRPr="00E724B1">
        <w:rPr>
          <w:spacing w:val="-2"/>
        </w:rPr>
        <w:lastRenderedPageBreak/>
        <w:t>Introdução</w:t>
      </w:r>
    </w:p>
    <w:p w14:paraId="1A16D8C6" w14:textId="77777777" w:rsidR="00EB1FD6" w:rsidRPr="00E724B1" w:rsidRDefault="00EB1FD6" w:rsidP="00EA5512">
      <w:pPr>
        <w:pStyle w:val="Corpodetexto"/>
        <w:spacing w:before="1" w:line="276" w:lineRule="auto"/>
        <w:jc w:val="both"/>
        <w:rPr>
          <w:b/>
        </w:rPr>
      </w:pPr>
    </w:p>
    <w:p w14:paraId="7986D47B" w14:textId="3D6B3DFA" w:rsidR="00EB1FD6" w:rsidRPr="00E724B1" w:rsidRDefault="00510457" w:rsidP="00916A61">
      <w:pPr>
        <w:pStyle w:val="PargrafodaLista"/>
        <w:numPr>
          <w:ilvl w:val="1"/>
          <w:numId w:val="16"/>
        </w:numPr>
        <w:tabs>
          <w:tab w:val="left" w:pos="478"/>
          <w:tab w:val="left" w:pos="480"/>
        </w:tabs>
        <w:spacing w:line="276" w:lineRule="auto"/>
        <w:ind w:right="114"/>
        <w:rPr>
          <w:sz w:val="20"/>
          <w:szCs w:val="20"/>
        </w:rPr>
      </w:pPr>
      <w:r w:rsidRPr="7FBB5A52">
        <w:rPr>
          <w:sz w:val="20"/>
          <w:szCs w:val="20"/>
        </w:rPr>
        <w:t>A CONCESSIONÁRIA deverá, nos prazos e termos estabelecidos neste ANEXO, implantar o SISTEMA AUTOMÁTICO LIVRE em todo o SISTEMA RODOVIÁRIO.</w:t>
      </w:r>
    </w:p>
    <w:p w14:paraId="4492677F" w14:textId="56356221" w:rsidR="00EB1FD6" w:rsidRPr="00E724B1" w:rsidRDefault="00510457" w:rsidP="00916A61">
      <w:pPr>
        <w:pStyle w:val="PargrafodaLista"/>
        <w:numPr>
          <w:ilvl w:val="1"/>
          <w:numId w:val="16"/>
        </w:numPr>
        <w:tabs>
          <w:tab w:val="left" w:pos="478"/>
          <w:tab w:val="left" w:pos="480"/>
        </w:tabs>
        <w:spacing w:before="230" w:line="276" w:lineRule="auto"/>
        <w:rPr>
          <w:sz w:val="20"/>
          <w:szCs w:val="20"/>
        </w:rPr>
      </w:pPr>
      <w:r w:rsidRPr="7FBB5A52">
        <w:rPr>
          <w:sz w:val="20"/>
          <w:szCs w:val="20"/>
        </w:rPr>
        <w:t>A CONCESSIONÁRIA será responsável por implantar, manter e gerenciar o SISTEMA AUTOMÁTICO LIVRE, composto por equipamentos, sensores e sistemas instalados em PÓRTICOS ao longo do SISTEMA RODOVIÁRIO, que registrem a passagem dos veículos que trafegarem pelo SISTEMA RODOVIÁRIO para assegurar a cobrança da TARIFA DE PEDÁGIO, sem a necessidade da parada do veículo e sem bloqueios físicos.</w:t>
      </w:r>
    </w:p>
    <w:p w14:paraId="64DA9D1A" w14:textId="77777777" w:rsidR="00EB1FD6" w:rsidRPr="00E724B1" w:rsidRDefault="00EB1FD6" w:rsidP="00EA5512">
      <w:pPr>
        <w:pStyle w:val="Corpodetexto"/>
        <w:spacing w:before="2" w:line="276" w:lineRule="auto"/>
        <w:jc w:val="both"/>
      </w:pPr>
    </w:p>
    <w:p w14:paraId="17A82AE2" w14:textId="1465929E" w:rsidR="00F1439F" w:rsidRDefault="00CC181B" w:rsidP="00916A61">
      <w:pPr>
        <w:pStyle w:val="Ttulo1"/>
        <w:numPr>
          <w:ilvl w:val="0"/>
          <w:numId w:val="16"/>
        </w:numPr>
        <w:tabs>
          <w:tab w:val="left" w:pos="478"/>
        </w:tabs>
        <w:spacing w:before="82" w:line="276" w:lineRule="auto"/>
        <w:jc w:val="both"/>
      </w:pPr>
      <w:r w:rsidRPr="00916A61">
        <w:rPr>
          <w:spacing w:val="-2"/>
        </w:rPr>
        <w:t>Implantação do SISTEMA AUTOMÁTICO LIVRE</w:t>
      </w:r>
      <w:r w:rsidR="00436CB6" w:rsidRPr="00916A61">
        <w:rPr>
          <w:spacing w:val="-2"/>
        </w:rPr>
        <w:t xml:space="preserve"> </w:t>
      </w:r>
    </w:p>
    <w:p w14:paraId="4F9FF31F" w14:textId="4BBF5F23" w:rsidR="0060560C" w:rsidRPr="009975DE" w:rsidRDefault="00782806" w:rsidP="00596A37">
      <w:pPr>
        <w:pStyle w:val="PargrafodaLista"/>
        <w:numPr>
          <w:ilvl w:val="1"/>
          <w:numId w:val="16"/>
        </w:numPr>
        <w:tabs>
          <w:tab w:val="left" w:pos="478"/>
          <w:tab w:val="left" w:pos="480"/>
        </w:tabs>
        <w:spacing w:before="229" w:line="276" w:lineRule="auto"/>
        <w:ind w:right="118"/>
        <w:rPr>
          <w:sz w:val="20"/>
          <w:szCs w:val="20"/>
        </w:rPr>
      </w:pPr>
      <w:r w:rsidRPr="00F1439F">
        <w:rPr>
          <w:sz w:val="20"/>
          <w:szCs w:val="20"/>
        </w:rPr>
        <w:t xml:space="preserve">Os PÓRTICOS indicados no </w:t>
      </w:r>
      <w:r w:rsidRPr="00CB0F6A">
        <w:rPr>
          <w:sz w:val="20"/>
          <w:szCs w:val="20"/>
        </w:rPr>
        <w:t xml:space="preserve">item </w:t>
      </w:r>
      <w:r w:rsidR="00CB0F6A" w:rsidRPr="00CB0F6A">
        <w:rPr>
          <w:sz w:val="20"/>
          <w:szCs w:val="20"/>
        </w:rPr>
        <w:t>3</w:t>
      </w:r>
      <w:r w:rsidR="00CC27F1" w:rsidRPr="00CB0F6A">
        <w:rPr>
          <w:sz w:val="20"/>
          <w:szCs w:val="20"/>
        </w:rPr>
        <w:t xml:space="preserve">.4 do ANEXO </w:t>
      </w:r>
      <w:r w:rsidR="004958E1" w:rsidRPr="00CB0F6A">
        <w:rPr>
          <w:sz w:val="20"/>
          <w:szCs w:val="20"/>
        </w:rPr>
        <w:t xml:space="preserve">4 </w:t>
      </w:r>
      <w:r w:rsidRPr="00CB0F6A">
        <w:rPr>
          <w:sz w:val="20"/>
          <w:szCs w:val="20"/>
        </w:rPr>
        <w:t xml:space="preserve">deverão ser implantados </w:t>
      </w:r>
      <w:r w:rsidR="00596A37" w:rsidRPr="009975DE">
        <w:rPr>
          <w:sz w:val="20"/>
          <w:szCs w:val="20"/>
        </w:rPr>
        <w:t>a</w:t>
      </w:r>
      <w:r w:rsidR="00596A37" w:rsidRPr="00271C30">
        <w:rPr>
          <w:sz w:val="20"/>
          <w:szCs w:val="20"/>
        </w:rPr>
        <w:t xml:space="preserve">té o 13º mês contando </w:t>
      </w:r>
      <w:r w:rsidR="009975DE">
        <w:rPr>
          <w:sz w:val="20"/>
          <w:szCs w:val="20"/>
        </w:rPr>
        <w:t xml:space="preserve">da </w:t>
      </w:r>
      <w:r w:rsidR="00596A37" w:rsidRPr="00271C30">
        <w:rPr>
          <w:sz w:val="20"/>
          <w:szCs w:val="20"/>
        </w:rPr>
        <w:t>data de assinatura do TERMO DE TRANSFERÊNCIA INICIAL</w:t>
      </w:r>
      <w:r w:rsidR="00596A37" w:rsidRPr="009975DE">
        <w:rPr>
          <w:sz w:val="20"/>
          <w:szCs w:val="20"/>
        </w:rPr>
        <w:t>.</w:t>
      </w:r>
    </w:p>
    <w:p w14:paraId="5DA7DC69" w14:textId="77777777" w:rsidR="00F0229E" w:rsidRDefault="00F0229E" w:rsidP="00F0229E">
      <w:pPr>
        <w:pStyle w:val="PargrafodaLista"/>
        <w:ind w:left="1200" w:firstLine="0"/>
        <w:rPr>
          <w:sz w:val="20"/>
          <w:szCs w:val="20"/>
        </w:rPr>
      </w:pPr>
    </w:p>
    <w:p w14:paraId="31C9DF37" w14:textId="2E187F62" w:rsidR="00EB1FD6" w:rsidRPr="00916A61" w:rsidRDefault="00F1439F" w:rsidP="781FEF29">
      <w:pPr>
        <w:pStyle w:val="Ttulo1"/>
        <w:numPr>
          <w:ilvl w:val="1"/>
          <w:numId w:val="16"/>
        </w:numPr>
        <w:spacing w:before="82" w:line="276" w:lineRule="auto"/>
      </w:pPr>
      <w:r>
        <w:rPr>
          <w:spacing w:val="-2"/>
        </w:rPr>
        <w:t>S</w:t>
      </w:r>
      <w:r w:rsidR="00207B60" w:rsidRPr="00916A61">
        <w:rPr>
          <w:spacing w:val="-2"/>
        </w:rPr>
        <w:t xml:space="preserve">istema Operacional de Arrecadação </w:t>
      </w:r>
      <w:r w:rsidR="00746E87" w:rsidRPr="00916A61">
        <w:rPr>
          <w:spacing w:val="-2"/>
        </w:rPr>
        <w:t>do SISTEMA AUTOMÁTICO LIVRE</w:t>
      </w:r>
    </w:p>
    <w:p w14:paraId="1DB747E7" w14:textId="77777777" w:rsidR="00F1439F" w:rsidRPr="00E724B1" w:rsidRDefault="00F1439F" w:rsidP="00916A61">
      <w:pPr>
        <w:pStyle w:val="Ttulo1"/>
        <w:tabs>
          <w:tab w:val="left" w:pos="478"/>
        </w:tabs>
        <w:spacing w:before="82" w:line="276" w:lineRule="auto"/>
        <w:ind w:left="840" w:firstLine="0"/>
        <w:jc w:val="both"/>
      </w:pPr>
    </w:p>
    <w:p w14:paraId="13D6A463" w14:textId="77777777" w:rsidR="00207B60" w:rsidRPr="00E20F4A" w:rsidRDefault="00207B60" w:rsidP="00E20F4A">
      <w:pPr>
        <w:pStyle w:val="Ttulo1"/>
        <w:tabs>
          <w:tab w:val="left" w:pos="478"/>
        </w:tabs>
        <w:spacing w:line="276" w:lineRule="auto"/>
        <w:ind w:firstLine="0"/>
        <w:jc w:val="both"/>
        <w:rPr>
          <w:sz w:val="2"/>
          <w:szCs w:val="2"/>
        </w:rPr>
      </w:pPr>
    </w:p>
    <w:p w14:paraId="15F77FF0" w14:textId="77777777" w:rsidR="003A65D5" w:rsidRPr="00E20F4A" w:rsidRDefault="003A65D5" w:rsidP="00E20F4A">
      <w:pPr>
        <w:pStyle w:val="PargrafodaLista"/>
        <w:numPr>
          <w:ilvl w:val="0"/>
          <w:numId w:val="10"/>
        </w:numPr>
        <w:tabs>
          <w:tab w:val="left" w:pos="620"/>
          <w:tab w:val="left" w:pos="622"/>
        </w:tabs>
        <w:spacing w:before="82" w:line="276" w:lineRule="auto"/>
        <w:ind w:right="107"/>
        <w:rPr>
          <w:vanish/>
          <w:sz w:val="2"/>
          <w:szCs w:val="2"/>
        </w:rPr>
      </w:pPr>
    </w:p>
    <w:p w14:paraId="1A3E0F39" w14:textId="7CDB9D74" w:rsidR="00207B60" w:rsidRDefault="4AA649DE" w:rsidP="00916A61">
      <w:pPr>
        <w:pStyle w:val="PargrafodaLista"/>
        <w:numPr>
          <w:ilvl w:val="1"/>
          <w:numId w:val="16"/>
        </w:numPr>
        <w:rPr>
          <w:sz w:val="20"/>
          <w:szCs w:val="20"/>
        </w:rPr>
      </w:pPr>
      <w:r w:rsidRPr="7FBB5A52">
        <w:rPr>
          <w:sz w:val="20"/>
          <w:szCs w:val="20"/>
        </w:rPr>
        <w:t>O</w:t>
      </w:r>
      <w:r w:rsidR="00207B60" w:rsidRPr="7FBB5A52">
        <w:rPr>
          <w:sz w:val="20"/>
          <w:szCs w:val="20"/>
        </w:rPr>
        <w:t xml:space="preserve"> sistema operacional de arrecadação na modalidade SISTEMA AUTOMÁTICO LIVRE deverá contemplar, no mínimo: </w:t>
      </w:r>
    </w:p>
    <w:p w14:paraId="51BFCA57" w14:textId="77777777" w:rsidR="007E63DB" w:rsidRDefault="007E63DB" w:rsidP="007E63DB">
      <w:pPr>
        <w:pStyle w:val="PargrafodaLista"/>
        <w:tabs>
          <w:tab w:val="left" w:pos="620"/>
          <w:tab w:val="left" w:pos="622"/>
        </w:tabs>
        <w:spacing w:before="82" w:line="276" w:lineRule="auto"/>
        <w:ind w:right="107" w:firstLine="0"/>
        <w:rPr>
          <w:sz w:val="20"/>
          <w:szCs w:val="20"/>
        </w:rPr>
      </w:pPr>
    </w:p>
    <w:p w14:paraId="12BB2324" w14:textId="11BF0AE3" w:rsidR="0096337A" w:rsidRDefault="0096337A" w:rsidP="0096337A">
      <w:pPr>
        <w:pStyle w:val="PargrafodaLista"/>
        <w:numPr>
          <w:ilvl w:val="0"/>
          <w:numId w:val="14"/>
        </w:numPr>
        <w:tabs>
          <w:tab w:val="left" w:pos="620"/>
          <w:tab w:val="left" w:pos="622"/>
        </w:tabs>
        <w:spacing w:before="82" w:line="276" w:lineRule="auto"/>
        <w:ind w:right="107"/>
        <w:rPr>
          <w:sz w:val="20"/>
          <w:szCs w:val="20"/>
        </w:rPr>
      </w:pPr>
      <w:r w:rsidRPr="00E724B1">
        <w:rPr>
          <w:sz w:val="20"/>
          <w:szCs w:val="20"/>
        </w:rPr>
        <w:t>Sistema de identificação de eixos (identificando e registrando os eixos que tocam o solo e os que não tocam e o tipo de rodagem - simples ou dupla), para identificação dos veículos</w:t>
      </w:r>
      <w:r>
        <w:rPr>
          <w:sz w:val="20"/>
          <w:szCs w:val="20"/>
        </w:rPr>
        <w:t>;</w:t>
      </w:r>
    </w:p>
    <w:p w14:paraId="4CBD64EE" w14:textId="77777777" w:rsidR="007E63DB" w:rsidRDefault="007E63DB" w:rsidP="007E63DB">
      <w:pPr>
        <w:pStyle w:val="PargrafodaLista"/>
        <w:tabs>
          <w:tab w:val="left" w:pos="620"/>
          <w:tab w:val="left" w:pos="622"/>
        </w:tabs>
        <w:spacing w:before="82" w:line="276" w:lineRule="auto"/>
        <w:ind w:left="1440" w:right="107" w:firstLine="0"/>
        <w:rPr>
          <w:sz w:val="20"/>
          <w:szCs w:val="20"/>
        </w:rPr>
      </w:pPr>
    </w:p>
    <w:p w14:paraId="603F2284" w14:textId="080E9575" w:rsidR="0096337A" w:rsidRDefault="0096337A" w:rsidP="0096337A">
      <w:pPr>
        <w:pStyle w:val="PargrafodaLista"/>
        <w:numPr>
          <w:ilvl w:val="0"/>
          <w:numId w:val="14"/>
        </w:numPr>
        <w:tabs>
          <w:tab w:val="left" w:pos="620"/>
          <w:tab w:val="left" w:pos="622"/>
        </w:tabs>
        <w:spacing w:before="82" w:line="276" w:lineRule="auto"/>
        <w:ind w:right="107"/>
        <w:rPr>
          <w:sz w:val="20"/>
          <w:szCs w:val="20"/>
        </w:rPr>
      </w:pPr>
      <w:r w:rsidRPr="00E724B1">
        <w:rPr>
          <w:sz w:val="20"/>
          <w:szCs w:val="20"/>
        </w:rPr>
        <w:t>Sistema de vídeo registro com a função de reconhecimento ótico de caracteres (OCR) ou similar que seja capaz de registrar as informações do emplacamento traseiro e dianteiro dos veículos</w:t>
      </w:r>
      <w:r>
        <w:rPr>
          <w:sz w:val="20"/>
          <w:szCs w:val="20"/>
        </w:rPr>
        <w:t>;</w:t>
      </w:r>
    </w:p>
    <w:p w14:paraId="02A7FA31" w14:textId="77777777" w:rsidR="007E63DB" w:rsidRPr="007E63DB" w:rsidRDefault="007E63DB" w:rsidP="007E63DB">
      <w:pPr>
        <w:tabs>
          <w:tab w:val="left" w:pos="620"/>
          <w:tab w:val="left" w:pos="622"/>
        </w:tabs>
        <w:spacing w:before="82" w:line="276" w:lineRule="auto"/>
        <w:ind w:right="107"/>
        <w:rPr>
          <w:sz w:val="20"/>
          <w:szCs w:val="20"/>
        </w:rPr>
      </w:pPr>
    </w:p>
    <w:p w14:paraId="2752E4B9" w14:textId="7C726480" w:rsidR="007E63DB" w:rsidRDefault="007E63DB" w:rsidP="0096337A">
      <w:pPr>
        <w:pStyle w:val="PargrafodaLista"/>
        <w:numPr>
          <w:ilvl w:val="0"/>
          <w:numId w:val="14"/>
        </w:numPr>
        <w:tabs>
          <w:tab w:val="left" w:pos="620"/>
          <w:tab w:val="left" w:pos="622"/>
        </w:tabs>
        <w:spacing w:before="82" w:line="276" w:lineRule="auto"/>
        <w:ind w:right="107"/>
        <w:rPr>
          <w:sz w:val="20"/>
          <w:szCs w:val="20"/>
        </w:rPr>
      </w:pPr>
      <w:r w:rsidRPr="781FEF29">
        <w:rPr>
          <w:sz w:val="20"/>
          <w:szCs w:val="20"/>
        </w:rPr>
        <w:t xml:space="preserve">Sistema de arrecadação que viabilize o pagamento eletrônico, por meio de AVI </w:t>
      </w:r>
      <w:r w:rsidR="00744F51" w:rsidRPr="781FEF29">
        <w:rPr>
          <w:sz w:val="20"/>
          <w:szCs w:val="20"/>
        </w:rPr>
        <w:t xml:space="preserve">ou </w:t>
      </w:r>
      <w:r w:rsidRPr="781FEF29">
        <w:rPr>
          <w:sz w:val="20"/>
          <w:szCs w:val="20"/>
        </w:rPr>
        <w:t xml:space="preserve">outra tecnologia disponível aprovada pela ARTESP, garantindo-se a interoperabilidade com os sistemas atualmente implantados, </w:t>
      </w:r>
      <w:r w:rsidR="00E46EDB" w:rsidRPr="781FEF29">
        <w:rPr>
          <w:sz w:val="20"/>
          <w:szCs w:val="20"/>
        </w:rPr>
        <w:t xml:space="preserve">observado o item iv abaixo, </w:t>
      </w:r>
      <w:r w:rsidRPr="781FEF29">
        <w:rPr>
          <w:sz w:val="20"/>
          <w:szCs w:val="20"/>
        </w:rPr>
        <w:t>de acordo com os normativos pertinentes da ARTESP;</w:t>
      </w:r>
    </w:p>
    <w:p w14:paraId="396B93C9" w14:textId="77777777" w:rsidR="007E63DB" w:rsidRPr="007E63DB" w:rsidRDefault="007E63DB" w:rsidP="007E63DB">
      <w:pPr>
        <w:tabs>
          <w:tab w:val="left" w:pos="620"/>
          <w:tab w:val="left" w:pos="622"/>
        </w:tabs>
        <w:spacing w:before="82" w:line="276" w:lineRule="auto"/>
        <w:ind w:right="107"/>
        <w:rPr>
          <w:sz w:val="20"/>
          <w:szCs w:val="20"/>
        </w:rPr>
      </w:pPr>
    </w:p>
    <w:p w14:paraId="321D4927" w14:textId="7DDED068" w:rsidR="007E63DB" w:rsidRDefault="007E63DB" w:rsidP="0096337A">
      <w:pPr>
        <w:pStyle w:val="PargrafodaLista"/>
        <w:numPr>
          <w:ilvl w:val="0"/>
          <w:numId w:val="14"/>
        </w:numPr>
        <w:tabs>
          <w:tab w:val="left" w:pos="620"/>
          <w:tab w:val="left" w:pos="622"/>
        </w:tabs>
        <w:spacing w:before="82" w:line="276" w:lineRule="auto"/>
        <w:ind w:right="107"/>
        <w:rPr>
          <w:sz w:val="20"/>
          <w:szCs w:val="20"/>
        </w:rPr>
      </w:pPr>
      <w:r w:rsidRPr="00E724B1">
        <w:rPr>
          <w:sz w:val="20"/>
          <w:szCs w:val="20"/>
        </w:rPr>
        <w:t>Sistema de arrecadação que viabilize o pagamento por meio da PLATAFORMA, plataforma virtual a ser disponibilizada pela CONCESSIONÁRIA</w:t>
      </w:r>
      <w:r>
        <w:rPr>
          <w:sz w:val="20"/>
          <w:szCs w:val="20"/>
        </w:rPr>
        <w:t>;</w:t>
      </w:r>
    </w:p>
    <w:p w14:paraId="6A9C99AB" w14:textId="77777777" w:rsidR="007E63DB" w:rsidRPr="007E63DB" w:rsidRDefault="007E63DB" w:rsidP="007E63DB">
      <w:pPr>
        <w:tabs>
          <w:tab w:val="left" w:pos="620"/>
          <w:tab w:val="left" w:pos="622"/>
        </w:tabs>
        <w:spacing w:before="82" w:line="276" w:lineRule="auto"/>
        <w:ind w:right="107"/>
        <w:rPr>
          <w:sz w:val="20"/>
          <w:szCs w:val="20"/>
        </w:rPr>
      </w:pPr>
    </w:p>
    <w:p w14:paraId="288C1CA2" w14:textId="10892F0C" w:rsidR="007E63DB" w:rsidRDefault="007E63DB" w:rsidP="0096337A">
      <w:pPr>
        <w:pStyle w:val="PargrafodaLista"/>
        <w:numPr>
          <w:ilvl w:val="0"/>
          <w:numId w:val="14"/>
        </w:numPr>
        <w:tabs>
          <w:tab w:val="left" w:pos="620"/>
          <w:tab w:val="left" w:pos="622"/>
        </w:tabs>
        <w:spacing w:before="82" w:line="276" w:lineRule="auto"/>
        <w:ind w:right="107"/>
        <w:rPr>
          <w:sz w:val="20"/>
          <w:szCs w:val="20"/>
        </w:rPr>
      </w:pPr>
      <w:r w:rsidRPr="781FEF29">
        <w:rPr>
          <w:sz w:val="20"/>
          <w:szCs w:val="20"/>
        </w:rPr>
        <w:t xml:space="preserve">Sistema de sinalização que permita ao USUÁRIO visualizar </w:t>
      </w:r>
      <w:r w:rsidR="00C865B7" w:rsidRPr="781FEF29">
        <w:rPr>
          <w:sz w:val="20"/>
          <w:szCs w:val="20"/>
        </w:rPr>
        <w:t xml:space="preserve">de forma clara </w:t>
      </w:r>
      <w:r w:rsidRPr="781FEF29">
        <w:rPr>
          <w:sz w:val="20"/>
          <w:szCs w:val="20"/>
        </w:rPr>
        <w:t>o valor da TARIFA DE PEDÁGIO;</w:t>
      </w:r>
    </w:p>
    <w:p w14:paraId="4B438B6E" w14:textId="77777777" w:rsidR="007E63DB" w:rsidRPr="007E63DB" w:rsidRDefault="007E63DB" w:rsidP="007E63DB">
      <w:pPr>
        <w:tabs>
          <w:tab w:val="left" w:pos="620"/>
          <w:tab w:val="left" w:pos="622"/>
        </w:tabs>
        <w:spacing w:before="82" w:line="276" w:lineRule="auto"/>
        <w:ind w:right="107"/>
        <w:rPr>
          <w:sz w:val="20"/>
          <w:szCs w:val="20"/>
        </w:rPr>
      </w:pPr>
    </w:p>
    <w:p w14:paraId="3BA5082D" w14:textId="57F09B76" w:rsidR="007E63DB" w:rsidRDefault="007E63DB" w:rsidP="0096337A">
      <w:pPr>
        <w:pStyle w:val="PargrafodaLista"/>
        <w:numPr>
          <w:ilvl w:val="0"/>
          <w:numId w:val="14"/>
        </w:numPr>
        <w:tabs>
          <w:tab w:val="left" w:pos="620"/>
          <w:tab w:val="left" w:pos="622"/>
        </w:tabs>
        <w:spacing w:before="82" w:line="276" w:lineRule="auto"/>
        <w:ind w:right="107"/>
        <w:rPr>
          <w:sz w:val="20"/>
          <w:szCs w:val="20"/>
        </w:rPr>
      </w:pPr>
      <w:r w:rsidRPr="00E724B1">
        <w:rPr>
          <w:sz w:val="20"/>
          <w:szCs w:val="20"/>
        </w:rPr>
        <w:t>Sistema de controle de evasão, conforme normas técnicas</w:t>
      </w:r>
      <w:r>
        <w:rPr>
          <w:sz w:val="20"/>
          <w:szCs w:val="20"/>
        </w:rPr>
        <w:t>;</w:t>
      </w:r>
    </w:p>
    <w:p w14:paraId="223346EC" w14:textId="7F7A5469" w:rsidR="007E63DB" w:rsidRPr="007E63DB" w:rsidRDefault="007E63DB" w:rsidP="007E63DB">
      <w:pPr>
        <w:tabs>
          <w:tab w:val="left" w:pos="620"/>
          <w:tab w:val="left" w:pos="622"/>
        </w:tabs>
        <w:spacing w:before="82" w:line="276" w:lineRule="auto"/>
        <w:ind w:right="107"/>
        <w:rPr>
          <w:sz w:val="20"/>
          <w:szCs w:val="20"/>
        </w:rPr>
      </w:pPr>
    </w:p>
    <w:p w14:paraId="17575555" w14:textId="71DF7AD4" w:rsidR="007E63DB" w:rsidRDefault="007E63DB" w:rsidP="0096337A">
      <w:pPr>
        <w:pStyle w:val="PargrafodaLista"/>
        <w:numPr>
          <w:ilvl w:val="0"/>
          <w:numId w:val="14"/>
        </w:numPr>
        <w:tabs>
          <w:tab w:val="left" w:pos="620"/>
          <w:tab w:val="left" w:pos="622"/>
        </w:tabs>
        <w:spacing w:before="82" w:line="276" w:lineRule="auto"/>
        <w:ind w:right="107"/>
        <w:rPr>
          <w:sz w:val="20"/>
          <w:szCs w:val="20"/>
        </w:rPr>
      </w:pPr>
      <w:r w:rsidRPr="00E724B1">
        <w:rPr>
          <w:sz w:val="20"/>
          <w:szCs w:val="20"/>
        </w:rPr>
        <w:t>Sistema de controle de velocidade, incluindo um radar fixo para cada faixa de rolamento e acostamento localizada sob os PÓRTICOS</w:t>
      </w:r>
      <w:r>
        <w:rPr>
          <w:sz w:val="20"/>
          <w:szCs w:val="20"/>
        </w:rPr>
        <w:t>.</w:t>
      </w:r>
    </w:p>
    <w:p w14:paraId="0767AAC1" w14:textId="77777777" w:rsidR="007E63DB" w:rsidRPr="0075264A" w:rsidRDefault="007E63DB" w:rsidP="007E63DB">
      <w:pPr>
        <w:tabs>
          <w:tab w:val="left" w:pos="620"/>
          <w:tab w:val="left" w:pos="622"/>
        </w:tabs>
        <w:spacing w:before="82" w:line="276" w:lineRule="auto"/>
        <w:ind w:right="107"/>
        <w:rPr>
          <w:sz w:val="20"/>
          <w:szCs w:val="20"/>
        </w:rPr>
      </w:pPr>
    </w:p>
    <w:p w14:paraId="119B9745" w14:textId="5F62866E" w:rsidR="00207B60" w:rsidRDefault="00207B60" w:rsidP="001F38A0">
      <w:pPr>
        <w:pStyle w:val="PargrafodaLista"/>
        <w:numPr>
          <w:ilvl w:val="2"/>
          <w:numId w:val="15"/>
        </w:numPr>
        <w:tabs>
          <w:tab w:val="left" w:pos="620"/>
          <w:tab w:val="left" w:pos="622"/>
        </w:tabs>
        <w:spacing w:before="82" w:line="276" w:lineRule="auto"/>
        <w:ind w:right="107"/>
        <w:rPr>
          <w:sz w:val="20"/>
          <w:szCs w:val="20"/>
        </w:rPr>
      </w:pPr>
      <w:r w:rsidRPr="00E724B1">
        <w:rPr>
          <w:sz w:val="20"/>
          <w:szCs w:val="20"/>
        </w:rPr>
        <w:t>Os PÓRTICOS deverão abrigar os equipamentos necessários para registrar a passagem dos USUÁRIOS do SISTEMA RODOVIÁRIO, bem como viabilizar as funcionalidades exigidas no âmbito do sistema de arrecadação</w:t>
      </w:r>
      <w:r w:rsidR="007E63DB">
        <w:rPr>
          <w:sz w:val="20"/>
          <w:szCs w:val="20"/>
        </w:rPr>
        <w:t>.</w:t>
      </w:r>
    </w:p>
    <w:p w14:paraId="53D6B1F0" w14:textId="77777777" w:rsidR="007E63DB" w:rsidRPr="00E724B1" w:rsidRDefault="007E63DB" w:rsidP="007E63DB">
      <w:pPr>
        <w:pStyle w:val="PargrafodaLista"/>
        <w:tabs>
          <w:tab w:val="left" w:pos="620"/>
          <w:tab w:val="left" w:pos="622"/>
        </w:tabs>
        <w:spacing w:before="82" w:line="276" w:lineRule="auto"/>
        <w:ind w:left="1342" w:right="107" w:firstLine="0"/>
        <w:rPr>
          <w:sz w:val="20"/>
          <w:szCs w:val="20"/>
        </w:rPr>
      </w:pPr>
    </w:p>
    <w:p w14:paraId="1906E372" w14:textId="43BFE73B" w:rsidR="00207B60" w:rsidRDefault="00207B60" w:rsidP="001F38A0">
      <w:pPr>
        <w:pStyle w:val="PargrafodaLista"/>
        <w:numPr>
          <w:ilvl w:val="2"/>
          <w:numId w:val="15"/>
        </w:numPr>
        <w:tabs>
          <w:tab w:val="left" w:pos="620"/>
          <w:tab w:val="left" w:pos="622"/>
        </w:tabs>
        <w:spacing w:before="82" w:line="276" w:lineRule="auto"/>
        <w:ind w:right="107"/>
        <w:rPr>
          <w:sz w:val="20"/>
          <w:szCs w:val="20"/>
        </w:rPr>
      </w:pPr>
      <w:r w:rsidRPr="00E724B1">
        <w:rPr>
          <w:sz w:val="20"/>
          <w:szCs w:val="20"/>
        </w:rPr>
        <w:lastRenderedPageBreak/>
        <w:t xml:space="preserve">Os PÓRTICOS deverão estar iluminados e protegidos com dispositivos de contenção viária de forma a atender às normas vigentes e pertinentes na época de implantação e o disposto no ANEXO </w:t>
      </w:r>
      <w:r w:rsidR="007C7912">
        <w:rPr>
          <w:sz w:val="20"/>
          <w:szCs w:val="20"/>
        </w:rPr>
        <w:t>6</w:t>
      </w:r>
      <w:r w:rsidRPr="007C7912">
        <w:rPr>
          <w:sz w:val="20"/>
          <w:szCs w:val="20"/>
        </w:rPr>
        <w:t>.</w:t>
      </w:r>
    </w:p>
    <w:p w14:paraId="65F8AB1D" w14:textId="77777777" w:rsidR="00BD5488" w:rsidRPr="00916A61" w:rsidRDefault="00BD5488" w:rsidP="00916A61">
      <w:pPr>
        <w:tabs>
          <w:tab w:val="left" w:pos="620"/>
          <w:tab w:val="left" w:pos="622"/>
        </w:tabs>
        <w:spacing w:before="82" w:line="276" w:lineRule="auto"/>
        <w:ind w:right="107"/>
        <w:rPr>
          <w:sz w:val="20"/>
          <w:szCs w:val="20"/>
        </w:rPr>
      </w:pPr>
    </w:p>
    <w:p w14:paraId="1D320EA3" w14:textId="25B307EF" w:rsidR="00993AA1" w:rsidRPr="00E724B1" w:rsidRDefault="00993AA1" w:rsidP="00916A61">
      <w:pPr>
        <w:pStyle w:val="PargrafodaLista"/>
        <w:numPr>
          <w:ilvl w:val="1"/>
          <w:numId w:val="16"/>
        </w:numPr>
        <w:spacing w:line="276" w:lineRule="auto"/>
        <w:rPr>
          <w:sz w:val="20"/>
          <w:szCs w:val="20"/>
        </w:rPr>
      </w:pPr>
      <w:bookmarkStart w:id="0" w:name="_Ref182842225"/>
      <w:r w:rsidRPr="781FEF29">
        <w:rPr>
          <w:sz w:val="20"/>
          <w:szCs w:val="20"/>
        </w:rPr>
        <w:t xml:space="preserve">Caso, no âmbito </w:t>
      </w:r>
      <w:r w:rsidR="00E25EC9" w:rsidRPr="781FEF29">
        <w:rPr>
          <w:sz w:val="20"/>
          <w:szCs w:val="20"/>
        </w:rPr>
        <w:t xml:space="preserve">do processo de </w:t>
      </w:r>
      <w:r w:rsidR="006E5F81" w:rsidRPr="781FEF29">
        <w:rPr>
          <w:sz w:val="20"/>
          <w:szCs w:val="20"/>
        </w:rPr>
        <w:t>implantação de</w:t>
      </w:r>
      <w:r w:rsidRPr="781FEF29">
        <w:rPr>
          <w:sz w:val="20"/>
          <w:szCs w:val="20"/>
        </w:rPr>
        <w:t xml:space="preserve"> novos ACESSOS, conforme regramento do ANEXO </w:t>
      </w:r>
      <w:r w:rsidR="006E5F81" w:rsidRPr="781FEF29">
        <w:rPr>
          <w:sz w:val="20"/>
          <w:szCs w:val="20"/>
        </w:rPr>
        <w:t>7</w:t>
      </w:r>
      <w:r w:rsidRPr="781FEF29">
        <w:rPr>
          <w:sz w:val="20"/>
          <w:szCs w:val="20"/>
        </w:rPr>
        <w:t>, a CONCESSIONÁRIA identifique possível impacto sobre a arrecadação, deverá comunicar à ARTESP eventuais medidas necessárias para minimizar o efeito sobre a RECEITA TARIFÁRIA, tais como: implantação de novo PÓRTICO, alterações de infraestrutura do SISTEMA RODOVIÁRIO, entre outras.</w:t>
      </w:r>
      <w:bookmarkEnd w:id="0"/>
      <w:r w:rsidRPr="781FEF29">
        <w:rPr>
          <w:sz w:val="20"/>
          <w:szCs w:val="20"/>
        </w:rPr>
        <w:t xml:space="preserve"> </w:t>
      </w:r>
    </w:p>
    <w:p w14:paraId="4C631D58" w14:textId="2B0C4572" w:rsidR="00993AA1" w:rsidRPr="00E724B1" w:rsidRDefault="00993AA1" w:rsidP="00916A61">
      <w:pPr>
        <w:pStyle w:val="PargrafodaLista"/>
        <w:numPr>
          <w:ilvl w:val="2"/>
          <w:numId w:val="16"/>
        </w:numPr>
        <w:tabs>
          <w:tab w:val="left" w:pos="478"/>
          <w:tab w:val="left" w:pos="480"/>
        </w:tabs>
        <w:spacing w:before="228" w:line="276" w:lineRule="auto"/>
        <w:ind w:right="118"/>
        <w:rPr>
          <w:sz w:val="20"/>
          <w:szCs w:val="20"/>
        </w:rPr>
      </w:pPr>
      <w:r w:rsidRPr="00E724B1">
        <w:rPr>
          <w:sz w:val="20"/>
          <w:szCs w:val="20"/>
        </w:rPr>
        <w:t xml:space="preserve">Caso haja impacto na arrecadação tarifária decorrente da hipótese indicada no item </w:t>
      </w:r>
      <w:r w:rsidR="004F1340">
        <w:rPr>
          <w:sz w:val="20"/>
          <w:szCs w:val="20"/>
        </w:rPr>
        <w:t>2.4</w:t>
      </w:r>
      <w:r w:rsidRPr="00E724B1">
        <w:rPr>
          <w:sz w:val="20"/>
          <w:szCs w:val="20"/>
        </w:rPr>
        <w:t xml:space="preserve"> acima, e desde que com anuência da ARTESP, as PARTES deverão avaliar eventual desequilíbrio econômico-financeiro decorrente dos investimentos necessários para implantação das medidas necessárias, nos termos de referido item, em sede de REVISÃO EXTRAORDINÁRIA. </w:t>
      </w:r>
    </w:p>
    <w:p w14:paraId="1AD5B981" w14:textId="5F6852E5" w:rsidR="00993AA1" w:rsidRPr="00E724B1" w:rsidRDefault="00993AA1" w:rsidP="00916A61">
      <w:pPr>
        <w:pStyle w:val="PargrafodaLista"/>
        <w:numPr>
          <w:ilvl w:val="2"/>
          <w:numId w:val="16"/>
        </w:numPr>
        <w:tabs>
          <w:tab w:val="left" w:pos="478"/>
          <w:tab w:val="left" w:pos="480"/>
        </w:tabs>
        <w:spacing w:before="228" w:line="276" w:lineRule="auto"/>
        <w:ind w:right="118"/>
        <w:rPr>
          <w:sz w:val="20"/>
          <w:szCs w:val="20"/>
        </w:rPr>
      </w:pPr>
      <w:r w:rsidRPr="00E724B1">
        <w:rPr>
          <w:sz w:val="20"/>
          <w:szCs w:val="20"/>
        </w:rPr>
        <w:t xml:space="preserve">Caso as PARTES optem pela implantação de um novo PÓRTICO, deverão ser observados os pressupostos da prestação dos serviços, conforme </w:t>
      </w:r>
      <w:r w:rsidR="007C7912">
        <w:rPr>
          <w:sz w:val="20"/>
          <w:szCs w:val="20"/>
        </w:rPr>
        <w:t>previsto no</w:t>
      </w:r>
      <w:r w:rsidRPr="00E724B1">
        <w:rPr>
          <w:sz w:val="20"/>
          <w:szCs w:val="20"/>
        </w:rPr>
        <w:t xml:space="preserve"> CONTRATO. </w:t>
      </w:r>
    </w:p>
    <w:p w14:paraId="1889AD34" w14:textId="170C858F" w:rsidR="00993AA1" w:rsidRPr="00E724B1" w:rsidRDefault="00993AA1" w:rsidP="00916A61">
      <w:pPr>
        <w:pStyle w:val="PargrafodaLista"/>
        <w:numPr>
          <w:ilvl w:val="2"/>
          <w:numId w:val="16"/>
        </w:numPr>
        <w:tabs>
          <w:tab w:val="left" w:pos="478"/>
          <w:tab w:val="left" w:pos="480"/>
        </w:tabs>
        <w:spacing w:before="228" w:line="276" w:lineRule="auto"/>
        <w:ind w:right="118"/>
        <w:rPr>
          <w:sz w:val="20"/>
          <w:szCs w:val="20"/>
        </w:rPr>
      </w:pPr>
      <w:r w:rsidRPr="00E724B1">
        <w:rPr>
          <w:sz w:val="20"/>
          <w:szCs w:val="20"/>
        </w:rPr>
        <w:t>Os impactos sobre a arrecadação da RECEITA TARIFÁRIA decorrentes da implantação do ACESSO não serão reconhecidos como EVENTO DE DESEQUILÍBRIO.</w:t>
      </w:r>
    </w:p>
    <w:p w14:paraId="7A5FC84E" w14:textId="45A24E46" w:rsidR="00993AA1" w:rsidRDefault="00993AA1" w:rsidP="00BD5488">
      <w:pPr>
        <w:pStyle w:val="PargrafodaLista"/>
        <w:numPr>
          <w:ilvl w:val="2"/>
          <w:numId w:val="16"/>
        </w:numPr>
        <w:tabs>
          <w:tab w:val="left" w:pos="478"/>
          <w:tab w:val="left" w:pos="480"/>
        </w:tabs>
        <w:spacing w:before="228" w:line="276" w:lineRule="auto"/>
        <w:ind w:right="118"/>
        <w:rPr>
          <w:sz w:val="20"/>
          <w:szCs w:val="20"/>
        </w:rPr>
      </w:pPr>
      <w:r w:rsidRPr="00E724B1">
        <w:rPr>
          <w:sz w:val="20"/>
          <w:szCs w:val="20"/>
        </w:rPr>
        <w:t xml:space="preserve">A regra prevista no item </w:t>
      </w:r>
      <w:r w:rsidRPr="781FEF29">
        <w:rPr>
          <w:sz w:val="20"/>
          <w:szCs w:val="20"/>
        </w:rPr>
        <w:fldChar w:fldCharType="begin"/>
      </w:r>
      <w:r w:rsidRPr="781FEF29">
        <w:rPr>
          <w:sz w:val="20"/>
          <w:szCs w:val="20"/>
        </w:rPr>
        <w:instrText xml:space="preserve"> REF _Ref182842225 \r \h </w:instrText>
      </w:r>
      <w:r w:rsidRPr="781FEF29">
        <w:rPr>
          <w:sz w:val="20"/>
          <w:szCs w:val="20"/>
        </w:rPr>
      </w:r>
      <w:r w:rsidRPr="781FEF29">
        <w:rPr>
          <w:sz w:val="20"/>
          <w:szCs w:val="20"/>
        </w:rPr>
        <w:fldChar w:fldCharType="separate"/>
      </w:r>
      <w:r w:rsidR="0030665D">
        <w:rPr>
          <w:sz w:val="20"/>
          <w:szCs w:val="20"/>
        </w:rPr>
        <w:t>3.2</w:t>
      </w:r>
      <w:r w:rsidRPr="781FEF29">
        <w:rPr>
          <w:sz w:val="20"/>
          <w:szCs w:val="20"/>
        </w:rPr>
        <w:fldChar w:fldCharType="end"/>
      </w:r>
      <w:r w:rsidRPr="00E724B1">
        <w:rPr>
          <w:sz w:val="20"/>
          <w:szCs w:val="20"/>
        </w:rPr>
        <w:t xml:space="preserve"> tem aplicação restrita aos novos ACESSOS, sendo risco da CONCESSIONÁRIA a solução para abertura/fechamento de ACESSOS de maneira distinta da prevista no ANEXO 12 e 21. </w:t>
      </w:r>
    </w:p>
    <w:p w14:paraId="18B81D11" w14:textId="77777777" w:rsidR="004C5BEE" w:rsidRDefault="004C5BEE" w:rsidP="004C5BEE">
      <w:pPr>
        <w:pStyle w:val="PargrafodaLista"/>
        <w:spacing w:line="276" w:lineRule="auto"/>
        <w:ind w:left="1200" w:firstLine="0"/>
        <w:rPr>
          <w:sz w:val="20"/>
          <w:szCs w:val="20"/>
        </w:rPr>
      </w:pPr>
    </w:p>
    <w:p w14:paraId="20E779F3" w14:textId="15B6967E" w:rsidR="00993AA1" w:rsidRDefault="00993AA1" w:rsidP="00BD5488">
      <w:pPr>
        <w:pStyle w:val="PargrafodaLista"/>
        <w:numPr>
          <w:ilvl w:val="1"/>
          <w:numId w:val="16"/>
        </w:numPr>
        <w:spacing w:line="276" w:lineRule="auto"/>
        <w:rPr>
          <w:sz w:val="20"/>
          <w:szCs w:val="20"/>
        </w:rPr>
      </w:pPr>
      <w:r w:rsidRPr="00E724B1">
        <w:rPr>
          <w:sz w:val="20"/>
          <w:szCs w:val="20"/>
        </w:rPr>
        <w:t xml:space="preserve">Está vedada a implantação de dispositivo de controle de acesso ou passagem (cancela) nas entradas e saídas do SISTEMA RODOVIÁRIO. </w:t>
      </w:r>
    </w:p>
    <w:p w14:paraId="5E89A6FD" w14:textId="77777777" w:rsidR="00BD5488" w:rsidRPr="00E724B1" w:rsidRDefault="00BD5488" w:rsidP="00916A61">
      <w:pPr>
        <w:pStyle w:val="PargrafodaLista"/>
        <w:spacing w:line="276" w:lineRule="auto"/>
        <w:ind w:left="1200" w:firstLine="0"/>
        <w:rPr>
          <w:sz w:val="20"/>
          <w:szCs w:val="20"/>
        </w:rPr>
      </w:pPr>
    </w:p>
    <w:p w14:paraId="4C7E2CF1" w14:textId="77777777" w:rsidR="00993AA1" w:rsidRDefault="00993AA1" w:rsidP="00BD5488">
      <w:pPr>
        <w:pStyle w:val="PargrafodaLista"/>
        <w:numPr>
          <w:ilvl w:val="1"/>
          <w:numId w:val="16"/>
        </w:numPr>
        <w:spacing w:line="276" w:lineRule="auto"/>
        <w:rPr>
          <w:sz w:val="20"/>
          <w:szCs w:val="20"/>
        </w:rPr>
      </w:pPr>
      <w:r w:rsidRPr="00E724B1">
        <w:rPr>
          <w:sz w:val="20"/>
          <w:szCs w:val="20"/>
        </w:rPr>
        <w:t xml:space="preserve">A CONCESSIONÁRIA deverá observar a Portaria ARTESP nº 97, de 22 de dezembro de 2020, ou regulamentação vigente, no que tange aos requisitos regulamentares para implantação, operação e manutenção de Sistema de Monitoramento de Informações de Pedágio. </w:t>
      </w:r>
    </w:p>
    <w:p w14:paraId="1CD56250" w14:textId="77777777" w:rsidR="00BD5488" w:rsidRPr="00916A61" w:rsidRDefault="00BD5488" w:rsidP="00916A61">
      <w:pPr>
        <w:pStyle w:val="PargrafodaLista"/>
        <w:rPr>
          <w:sz w:val="20"/>
          <w:szCs w:val="20"/>
        </w:rPr>
      </w:pPr>
    </w:p>
    <w:p w14:paraId="4AC2CD80" w14:textId="42EAA49D" w:rsidR="00993AA1" w:rsidRPr="00E724B1" w:rsidRDefault="00993AA1" w:rsidP="00916A61">
      <w:pPr>
        <w:pStyle w:val="PargrafodaLista"/>
        <w:numPr>
          <w:ilvl w:val="1"/>
          <w:numId w:val="16"/>
        </w:numPr>
        <w:spacing w:line="276" w:lineRule="auto"/>
        <w:rPr>
          <w:sz w:val="20"/>
          <w:szCs w:val="20"/>
        </w:rPr>
      </w:pPr>
      <w:r w:rsidRPr="7FBB5A52">
        <w:rPr>
          <w:sz w:val="20"/>
          <w:szCs w:val="20"/>
        </w:rPr>
        <w:t xml:space="preserve">O sistema de sinalização no SISTEMA RODOVIÁRIO deve considerar: </w:t>
      </w:r>
    </w:p>
    <w:p w14:paraId="2CD44851" w14:textId="0202ACED" w:rsidR="00993AA1" w:rsidRPr="00E724B1" w:rsidRDefault="00993AA1" w:rsidP="00916A61">
      <w:pPr>
        <w:pStyle w:val="PargrafodaLista"/>
        <w:numPr>
          <w:ilvl w:val="2"/>
          <w:numId w:val="16"/>
        </w:numPr>
        <w:tabs>
          <w:tab w:val="left" w:pos="478"/>
          <w:tab w:val="left" w:pos="480"/>
        </w:tabs>
        <w:spacing w:before="228" w:line="276" w:lineRule="auto"/>
        <w:ind w:right="118"/>
        <w:rPr>
          <w:sz w:val="20"/>
          <w:szCs w:val="20"/>
        </w:rPr>
      </w:pPr>
      <w:r w:rsidRPr="781FEF29">
        <w:rPr>
          <w:sz w:val="20"/>
          <w:szCs w:val="20"/>
        </w:rPr>
        <w:t xml:space="preserve">A previsão da implantação de sinalização vertical e horizontal de forma a garantir a informação prévia ao USUÁRIO de que o </w:t>
      </w:r>
      <w:r w:rsidR="00515B9C" w:rsidRPr="781FEF29">
        <w:rPr>
          <w:sz w:val="20"/>
          <w:szCs w:val="20"/>
        </w:rPr>
        <w:t xml:space="preserve">SISTEMA RODOVIÁRIO </w:t>
      </w:r>
      <w:r w:rsidRPr="781FEF29">
        <w:rPr>
          <w:sz w:val="20"/>
          <w:szCs w:val="20"/>
        </w:rPr>
        <w:t xml:space="preserve">é dotado de PÓRTICOS de cobrança automática. </w:t>
      </w:r>
    </w:p>
    <w:p w14:paraId="4893E128" w14:textId="7F921FEE" w:rsidR="00993AA1" w:rsidRPr="00E724B1" w:rsidRDefault="00993AA1" w:rsidP="00916A61">
      <w:pPr>
        <w:pStyle w:val="PargrafodaLista"/>
        <w:numPr>
          <w:ilvl w:val="2"/>
          <w:numId w:val="16"/>
        </w:numPr>
        <w:tabs>
          <w:tab w:val="left" w:pos="478"/>
          <w:tab w:val="left" w:pos="480"/>
        </w:tabs>
        <w:spacing w:before="228" w:line="276" w:lineRule="auto"/>
        <w:ind w:right="118"/>
        <w:rPr>
          <w:sz w:val="20"/>
          <w:szCs w:val="20"/>
        </w:rPr>
      </w:pPr>
      <w:r w:rsidRPr="7FBB5A52">
        <w:rPr>
          <w:sz w:val="20"/>
          <w:szCs w:val="20"/>
        </w:rPr>
        <w:t xml:space="preserve">Que as placas de sinalização vertical de indicação e demais componentes de sinalização utilizados devem respeitar os manuais e normas vigentes de sinalização viária. </w:t>
      </w:r>
    </w:p>
    <w:p w14:paraId="45532E26" w14:textId="23DFF0BD" w:rsidR="00993AA1" w:rsidRPr="00E724B1" w:rsidRDefault="00993AA1" w:rsidP="00916A61">
      <w:pPr>
        <w:pStyle w:val="PargrafodaLista"/>
        <w:numPr>
          <w:ilvl w:val="2"/>
          <w:numId w:val="16"/>
        </w:numPr>
        <w:tabs>
          <w:tab w:val="left" w:pos="478"/>
          <w:tab w:val="left" w:pos="480"/>
        </w:tabs>
        <w:spacing w:before="228" w:line="276" w:lineRule="auto"/>
        <w:ind w:right="118"/>
        <w:rPr>
          <w:sz w:val="20"/>
          <w:szCs w:val="20"/>
        </w:rPr>
      </w:pPr>
      <w:r w:rsidRPr="7FBB5A52">
        <w:rPr>
          <w:sz w:val="20"/>
          <w:szCs w:val="20"/>
        </w:rPr>
        <w:t xml:space="preserve">Que a sinalização horizontal e vertical deve ser prevista de forma que o USUÁRIO seja informado da existência do SISTEMA AUTOMÁTICO LIVRE antes, durante e depois da tomada de decisão sobre adentrar e/ou permanecer na via dotada dos PÓRTICOS. </w:t>
      </w:r>
    </w:p>
    <w:p w14:paraId="5B8C9FD1" w14:textId="61233F20" w:rsidR="00993AA1" w:rsidRPr="00E724B1" w:rsidRDefault="00993AA1" w:rsidP="00916A61">
      <w:pPr>
        <w:pStyle w:val="PargrafodaLista"/>
        <w:numPr>
          <w:ilvl w:val="2"/>
          <w:numId w:val="16"/>
        </w:numPr>
        <w:tabs>
          <w:tab w:val="left" w:pos="478"/>
          <w:tab w:val="left" w:pos="480"/>
        </w:tabs>
        <w:spacing w:before="228" w:line="276" w:lineRule="auto"/>
        <w:ind w:right="118"/>
        <w:rPr>
          <w:sz w:val="20"/>
          <w:szCs w:val="20"/>
        </w:rPr>
      </w:pPr>
      <w:r w:rsidRPr="7FBB5A52">
        <w:rPr>
          <w:sz w:val="20"/>
          <w:szCs w:val="20"/>
        </w:rPr>
        <w:t xml:space="preserve">Que os locais de implantação dos PÓRTICOS deverão estar identificados com placas de sinalização vertical de indicação contendo, no mínimo, o pictograma de Cobrança Automática, SAU-27 ou outro que o substitua para essa finalidade, previsto no Regulamento de Sinalização Viária. </w:t>
      </w:r>
    </w:p>
    <w:p w14:paraId="6051B99C" w14:textId="6084D0ED" w:rsidR="00993AA1" w:rsidRDefault="00993AA1" w:rsidP="00916A61">
      <w:pPr>
        <w:pStyle w:val="PargrafodaLista"/>
        <w:numPr>
          <w:ilvl w:val="2"/>
          <w:numId w:val="16"/>
        </w:numPr>
        <w:tabs>
          <w:tab w:val="left" w:pos="478"/>
          <w:tab w:val="left" w:pos="480"/>
        </w:tabs>
        <w:spacing w:before="228" w:line="276" w:lineRule="auto"/>
        <w:ind w:right="118"/>
        <w:rPr>
          <w:sz w:val="20"/>
          <w:szCs w:val="20"/>
        </w:rPr>
      </w:pPr>
      <w:r w:rsidRPr="781FEF29">
        <w:rPr>
          <w:sz w:val="20"/>
          <w:szCs w:val="20"/>
        </w:rPr>
        <w:lastRenderedPageBreak/>
        <w:t xml:space="preserve">Que as seguintes informações devem ser apresentadas ao USUÁRIO </w:t>
      </w:r>
      <w:r w:rsidR="004607ED" w:rsidRPr="781FEF29">
        <w:rPr>
          <w:sz w:val="20"/>
          <w:szCs w:val="20"/>
        </w:rPr>
        <w:t>de forma simples e didática</w:t>
      </w:r>
      <w:r w:rsidRPr="781FEF29">
        <w:rPr>
          <w:sz w:val="20"/>
          <w:szCs w:val="20"/>
        </w:rPr>
        <w:t xml:space="preserve">, sendo observadas as melhores técnicas de engenharia viária, garantindo a sua correta visualização: </w:t>
      </w:r>
    </w:p>
    <w:p w14:paraId="07BD0DBF" w14:textId="7AC51EE4" w:rsidR="009703F9" w:rsidRDefault="00993AA1" w:rsidP="009703F9">
      <w:pPr>
        <w:pStyle w:val="PargrafodaLista"/>
        <w:numPr>
          <w:ilvl w:val="3"/>
          <w:numId w:val="16"/>
        </w:numPr>
        <w:tabs>
          <w:tab w:val="left" w:pos="478"/>
          <w:tab w:val="left" w:pos="480"/>
        </w:tabs>
        <w:spacing w:before="228" w:line="276" w:lineRule="auto"/>
        <w:ind w:right="118"/>
        <w:rPr>
          <w:sz w:val="20"/>
          <w:szCs w:val="20"/>
        </w:rPr>
      </w:pPr>
      <w:r w:rsidRPr="428E6C34">
        <w:rPr>
          <w:sz w:val="20"/>
          <w:szCs w:val="20"/>
        </w:rPr>
        <w:t>Utilização do SISTEMA AUTOMÁTICO LIVRE na via;</w:t>
      </w:r>
    </w:p>
    <w:p w14:paraId="415769B6" w14:textId="49FE87B0" w:rsidR="00993AA1" w:rsidRPr="00E724B1" w:rsidRDefault="00993AA1" w:rsidP="009703F9">
      <w:pPr>
        <w:pStyle w:val="PargrafodaLista"/>
        <w:numPr>
          <w:ilvl w:val="3"/>
          <w:numId w:val="16"/>
        </w:numPr>
        <w:tabs>
          <w:tab w:val="left" w:pos="478"/>
          <w:tab w:val="left" w:pos="480"/>
        </w:tabs>
        <w:spacing w:before="228" w:line="276" w:lineRule="auto"/>
        <w:ind w:right="118"/>
        <w:rPr>
          <w:sz w:val="20"/>
          <w:szCs w:val="20"/>
        </w:rPr>
      </w:pPr>
      <w:r w:rsidRPr="428E6C34">
        <w:rPr>
          <w:sz w:val="20"/>
          <w:szCs w:val="20"/>
        </w:rPr>
        <w:t>Valores de TARIFA DE PEDÁGIO</w:t>
      </w:r>
      <w:r w:rsidR="008F37BA" w:rsidRPr="428E6C34">
        <w:rPr>
          <w:sz w:val="20"/>
          <w:szCs w:val="20"/>
        </w:rPr>
        <w:t xml:space="preserve"> e desconto</w:t>
      </w:r>
      <w:r w:rsidR="0004355B" w:rsidRPr="428E6C34">
        <w:rPr>
          <w:sz w:val="20"/>
          <w:szCs w:val="20"/>
        </w:rPr>
        <w:t xml:space="preserve"> do AVI</w:t>
      </w:r>
      <w:r w:rsidRPr="428E6C34">
        <w:rPr>
          <w:sz w:val="20"/>
          <w:szCs w:val="20"/>
        </w:rPr>
        <w:t xml:space="preserve">; </w:t>
      </w:r>
    </w:p>
    <w:p w14:paraId="52F77AEE" w14:textId="487EFFE4" w:rsidR="00993AA1" w:rsidRPr="00E724B1" w:rsidRDefault="00993AA1" w:rsidP="009703F9">
      <w:pPr>
        <w:pStyle w:val="PargrafodaLista"/>
        <w:numPr>
          <w:ilvl w:val="3"/>
          <w:numId w:val="16"/>
        </w:numPr>
        <w:tabs>
          <w:tab w:val="left" w:pos="478"/>
          <w:tab w:val="left" w:pos="480"/>
        </w:tabs>
        <w:spacing w:before="228" w:line="276" w:lineRule="auto"/>
        <w:ind w:right="118"/>
        <w:rPr>
          <w:sz w:val="20"/>
          <w:szCs w:val="20"/>
        </w:rPr>
      </w:pPr>
      <w:r w:rsidRPr="428E6C34">
        <w:rPr>
          <w:sz w:val="20"/>
          <w:szCs w:val="20"/>
        </w:rPr>
        <w:t xml:space="preserve">Procedimentos para veículos isentos e outras situações especiais; </w:t>
      </w:r>
    </w:p>
    <w:p w14:paraId="7B33D8C5" w14:textId="1CA7539D" w:rsidR="00993AA1" w:rsidRPr="00E724B1" w:rsidRDefault="00993AA1" w:rsidP="009703F9">
      <w:pPr>
        <w:pStyle w:val="PargrafodaLista"/>
        <w:numPr>
          <w:ilvl w:val="3"/>
          <w:numId w:val="16"/>
        </w:numPr>
        <w:tabs>
          <w:tab w:val="left" w:pos="478"/>
          <w:tab w:val="left" w:pos="480"/>
        </w:tabs>
        <w:spacing w:before="228" w:line="276" w:lineRule="auto"/>
        <w:ind w:right="118"/>
        <w:rPr>
          <w:sz w:val="20"/>
          <w:szCs w:val="20"/>
        </w:rPr>
      </w:pPr>
      <w:r w:rsidRPr="428E6C34">
        <w:rPr>
          <w:sz w:val="20"/>
          <w:szCs w:val="20"/>
        </w:rPr>
        <w:t>Configuração de infração de trânsito no caso de não pagamento da TARIFA DE PEDÁGIO</w:t>
      </w:r>
      <w:r w:rsidR="00537EDA" w:rsidRPr="428E6C34">
        <w:rPr>
          <w:sz w:val="20"/>
          <w:szCs w:val="20"/>
        </w:rPr>
        <w:t>;</w:t>
      </w:r>
    </w:p>
    <w:p w14:paraId="154A8B00" w14:textId="65AFAD52" w:rsidR="009703F9" w:rsidRDefault="00993AA1" w:rsidP="009703F9">
      <w:pPr>
        <w:pStyle w:val="PargrafodaLista"/>
        <w:numPr>
          <w:ilvl w:val="3"/>
          <w:numId w:val="16"/>
        </w:numPr>
        <w:tabs>
          <w:tab w:val="left" w:pos="478"/>
          <w:tab w:val="left" w:pos="480"/>
        </w:tabs>
        <w:spacing w:before="228" w:line="276" w:lineRule="auto"/>
        <w:ind w:right="118"/>
        <w:rPr>
          <w:sz w:val="20"/>
          <w:szCs w:val="20"/>
        </w:rPr>
      </w:pPr>
      <w:r w:rsidRPr="781FEF29">
        <w:rPr>
          <w:sz w:val="20"/>
          <w:szCs w:val="20"/>
        </w:rPr>
        <w:t>Local, contato telefônico ou sítio eletrônico onde o usuário possa obter mais informações;</w:t>
      </w:r>
    </w:p>
    <w:p w14:paraId="0DA87908" w14:textId="6D1A9898" w:rsidR="009703F9" w:rsidRPr="00E724B1" w:rsidRDefault="009703F9" w:rsidP="002F0CC5">
      <w:pPr>
        <w:pStyle w:val="PargrafodaLista"/>
        <w:numPr>
          <w:ilvl w:val="3"/>
          <w:numId w:val="16"/>
        </w:numPr>
        <w:tabs>
          <w:tab w:val="left" w:pos="478"/>
          <w:tab w:val="left" w:pos="480"/>
        </w:tabs>
        <w:spacing w:before="228" w:line="276" w:lineRule="auto"/>
        <w:ind w:right="118"/>
        <w:rPr>
          <w:sz w:val="20"/>
          <w:szCs w:val="20"/>
        </w:rPr>
      </w:pPr>
      <w:r w:rsidRPr="32927C63">
        <w:rPr>
          <w:sz w:val="20"/>
          <w:szCs w:val="20"/>
        </w:rPr>
        <w:t>o cronograma de implantação dos PÓRTICOS;</w:t>
      </w:r>
    </w:p>
    <w:p w14:paraId="1337F1CA" w14:textId="77777777" w:rsidR="009703F9" w:rsidRPr="00E724B1" w:rsidRDefault="009703F9" w:rsidP="002F0CC5">
      <w:pPr>
        <w:pStyle w:val="PargrafodaLista"/>
        <w:numPr>
          <w:ilvl w:val="3"/>
          <w:numId w:val="16"/>
        </w:numPr>
        <w:tabs>
          <w:tab w:val="left" w:pos="478"/>
          <w:tab w:val="left" w:pos="480"/>
        </w:tabs>
        <w:spacing w:before="228" w:line="276" w:lineRule="auto"/>
        <w:ind w:right="118"/>
        <w:rPr>
          <w:sz w:val="20"/>
          <w:szCs w:val="20"/>
        </w:rPr>
      </w:pPr>
      <w:r w:rsidRPr="781FEF29">
        <w:rPr>
          <w:sz w:val="20"/>
          <w:szCs w:val="20"/>
        </w:rPr>
        <w:t>a forma de cobrança da TARIFA DE PEDÁGIO no âmbito do SISTEMA AUTOMÁTICO e opções de pagamento, deixando claro que:</w:t>
      </w:r>
    </w:p>
    <w:p w14:paraId="6443899A" w14:textId="77777777" w:rsidR="009703F9" w:rsidRPr="00E724B1" w:rsidRDefault="009703F9" w:rsidP="002F0CC5">
      <w:pPr>
        <w:pStyle w:val="PargrafodaLista"/>
        <w:numPr>
          <w:ilvl w:val="4"/>
          <w:numId w:val="16"/>
        </w:numPr>
        <w:tabs>
          <w:tab w:val="left" w:pos="478"/>
          <w:tab w:val="left" w:pos="480"/>
        </w:tabs>
        <w:spacing w:before="228" w:line="276" w:lineRule="auto"/>
        <w:ind w:right="118"/>
        <w:rPr>
          <w:sz w:val="20"/>
          <w:szCs w:val="20"/>
        </w:rPr>
      </w:pPr>
      <w:r w:rsidRPr="781FEF29">
        <w:rPr>
          <w:sz w:val="20"/>
          <w:szCs w:val="20"/>
        </w:rPr>
        <w:t>o USUÁRIO que não possuir dispositivo de AVI não incorrerá, imediatamente, em infração ao utilizar o SISTEMA RODOVIÁRIO e poderá realizar o pagamento posteriormente via PLATAFORMA no prazo definido pela regulação vigente;</w:t>
      </w:r>
    </w:p>
    <w:p w14:paraId="0E02D421" w14:textId="77777777" w:rsidR="009703F9" w:rsidRPr="00E724B1" w:rsidRDefault="009703F9" w:rsidP="002F0CC5">
      <w:pPr>
        <w:pStyle w:val="PargrafodaLista"/>
        <w:numPr>
          <w:ilvl w:val="4"/>
          <w:numId w:val="16"/>
        </w:numPr>
        <w:tabs>
          <w:tab w:val="left" w:pos="478"/>
          <w:tab w:val="left" w:pos="480"/>
        </w:tabs>
        <w:spacing w:before="228" w:line="276" w:lineRule="auto"/>
        <w:ind w:right="118"/>
        <w:rPr>
          <w:sz w:val="20"/>
          <w:szCs w:val="20"/>
        </w:rPr>
      </w:pPr>
      <w:r w:rsidRPr="781FEF29">
        <w:rPr>
          <w:sz w:val="20"/>
          <w:szCs w:val="20"/>
        </w:rPr>
        <w:t>o USUÁRIO que não realizar o pagamento voluntário pela PLATAFORMA no prazo previsto na regulação, contados da passagem pelo respectivo PÓRTICO do SISTEMA RODOVIÁRIO incorrerá em infração de evasão sujeita à multa de trânsito, nos termos do artigo 209-A da Lei Federal nº 9.503, de 23 de setembro de 1997 (Código de Trânsito Brasileiro) e da Lei Federal nº 14.157, de 1º de junho de 2021.</w:t>
      </w:r>
    </w:p>
    <w:p w14:paraId="1D90C125" w14:textId="77777777" w:rsidR="009703F9" w:rsidRPr="008F78F6" w:rsidRDefault="009703F9" w:rsidP="002F0CC5">
      <w:pPr>
        <w:pStyle w:val="PargrafodaLista"/>
        <w:numPr>
          <w:ilvl w:val="4"/>
          <w:numId w:val="16"/>
        </w:numPr>
        <w:tabs>
          <w:tab w:val="left" w:pos="478"/>
          <w:tab w:val="left" w:pos="480"/>
        </w:tabs>
        <w:spacing w:before="228" w:line="276" w:lineRule="auto"/>
        <w:ind w:right="118"/>
        <w:rPr>
          <w:sz w:val="20"/>
          <w:szCs w:val="20"/>
        </w:rPr>
      </w:pPr>
      <w:r w:rsidRPr="32927C63">
        <w:rPr>
          <w:sz w:val="20"/>
          <w:szCs w:val="20"/>
        </w:rPr>
        <w:t>a forma de acesso à PLATAFORMA, bem como o prazo e as formas de pagamento permitidas no âmbito da PLATAFORMA;</w:t>
      </w:r>
    </w:p>
    <w:p w14:paraId="44DCF604" w14:textId="67AB8F3B" w:rsidR="00993AA1" w:rsidRPr="00916A61" w:rsidRDefault="00993AA1" w:rsidP="781FEF29">
      <w:pPr>
        <w:pStyle w:val="PargrafodaLista"/>
        <w:numPr>
          <w:ilvl w:val="4"/>
          <w:numId w:val="16"/>
        </w:numPr>
        <w:tabs>
          <w:tab w:val="left" w:pos="478"/>
          <w:tab w:val="left" w:pos="480"/>
        </w:tabs>
        <w:spacing w:before="228" w:line="276" w:lineRule="auto"/>
        <w:ind w:right="118"/>
        <w:rPr>
          <w:sz w:val="20"/>
          <w:szCs w:val="20"/>
        </w:rPr>
      </w:pPr>
      <w:r w:rsidRPr="781FEF29">
        <w:rPr>
          <w:sz w:val="20"/>
          <w:szCs w:val="20"/>
        </w:rPr>
        <w:t xml:space="preserve"> A CONCESSIONÁRIA também deverá disponibilizar em seu sítio na internet e demais plataformas pertinentes (e.g. aplicativo para celulares) os valores de TARIFA DE PEDÁGIO vigentes de todas as CATEGORIAS, para cada </w:t>
      </w:r>
      <w:r w:rsidR="00F92846" w:rsidRPr="781FEF29">
        <w:rPr>
          <w:sz w:val="20"/>
          <w:szCs w:val="20"/>
        </w:rPr>
        <w:t>PÓRTICO</w:t>
      </w:r>
      <w:r w:rsidRPr="781FEF29">
        <w:rPr>
          <w:sz w:val="20"/>
          <w:szCs w:val="20"/>
        </w:rPr>
        <w:t xml:space="preserve">. </w:t>
      </w:r>
    </w:p>
    <w:p w14:paraId="29FCAD5C" w14:textId="441E7955" w:rsidR="00993AA1" w:rsidRPr="00E724B1" w:rsidRDefault="00993AA1" w:rsidP="630385EF">
      <w:pPr>
        <w:pStyle w:val="PargrafodaLista"/>
        <w:numPr>
          <w:ilvl w:val="1"/>
          <w:numId w:val="16"/>
        </w:numPr>
        <w:tabs>
          <w:tab w:val="left" w:pos="478"/>
          <w:tab w:val="left" w:pos="480"/>
        </w:tabs>
        <w:spacing w:before="228" w:line="276" w:lineRule="auto"/>
        <w:ind w:right="118"/>
        <w:rPr>
          <w:sz w:val="20"/>
          <w:szCs w:val="20"/>
        </w:rPr>
      </w:pPr>
      <w:r w:rsidRPr="630385EF">
        <w:rPr>
          <w:sz w:val="20"/>
          <w:szCs w:val="20"/>
        </w:rPr>
        <w:t xml:space="preserve">Deverão ser </w:t>
      </w:r>
      <w:r w:rsidR="0073391F" w:rsidRPr="630385EF">
        <w:rPr>
          <w:sz w:val="20"/>
          <w:szCs w:val="20"/>
        </w:rPr>
        <w:t xml:space="preserve">apresentados para a ARTESP e </w:t>
      </w:r>
      <w:r w:rsidRPr="630385EF">
        <w:rPr>
          <w:sz w:val="20"/>
          <w:szCs w:val="20"/>
        </w:rPr>
        <w:t xml:space="preserve">detalhados para os locais escolhidos as interferências existentes, o número de faixas da seção de cobrança e os planos de operação, administração e manutenção dos PÓRTICOS. </w:t>
      </w:r>
    </w:p>
    <w:p w14:paraId="78F422FB" w14:textId="3594102D" w:rsidR="00993AA1" w:rsidRPr="00E724B1" w:rsidRDefault="00993AA1" w:rsidP="00916A61">
      <w:pPr>
        <w:pStyle w:val="PargrafodaLista"/>
        <w:numPr>
          <w:ilvl w:val="1"/>
          <w:numId w:val="16"/>
        </w:numPr>
        <w:tabs>
          <w:tab w:val="left" w:pos="478"/>
          <w:tab w:val="left" w:pos="480"/>
        </w:tabs>
        <w:spacing w:before="228" w:line="276" w:lineRule="auto"/>
        <w:ind w:right="118"/>
        <w:rPr>
          <w:sz w:val="20"/>
          <w:szCs w:val="20"/>
        </w:rPr>
      </w:pPr>
      <w:r w:rsidRPr="7FBB5A52">
        <w:rPr>
          <w:sz w:val="20"/>
          <w:szCs w:val="20"/>
        </w:rPr>
        <w:t xml:space="preserve">Deverão ser apresentados à ARTESP, para cada seção de cobrança, projetos de terraplenagem, quando aplicável, de drenagem, pavimento, sinalização, iluminação, estrutura dos PÓRTICOS, equipamentos e sistemas. </w:t>
      </w:r>
    </w:p>
    <w:p w14:paraId="428C545C" w14:textId="77777777" w:rsidR="002E3F4F" w:rsidRDefault="00993AA1" w:rsidP="00916A61">
      <w:pPr>
        <w:pStyle w:val="PargrafodaLista"/>
        <w:numPr>
          <w:ilvl w:val="1"/>
          <w:numId w:val="16"/>
        </w:numPr>
        <w:tabs>
          <w:tab w:val="left" w:pos="478"/>
          <w:tab w:val="left" w:pos="480"/>
        </w:tabs>
        <w:spacing w:before="228" w:line="276" w:lineRule="auto"/>
        <w:ind w:right="118"/>
        <w:rPr>
          <w:sz w:val="20"/>
          <w:szCs w:val="20"/>
        </w:rPr>
      </w:pPr>
      <w:r w:rsidRPr="630385EF">
        <w:rPr>
          <w:sz w:val="20"/>
          <w:szCs w:val="20"/>
        </w:rPr>
        <w:t xml:space="preserve">Deverá ser mantida sob os PÓRTICOS, na seção de cobrança, a mesma configuração do trecho rodoviário, incluindo acostamentos. </w:t>
      </w:r>
    </w:p>
    <w:p w14:paraId="4019E298" w14:textId="4B3ED4BB" w:rsidR="002E3F4F" w:rsidRDefault="00CA4BB7" w:rsidP="002E3F4F">
      <w:pPr>
        <w:pStyle w:val="PargrafodaLista"/>
        <w:numPr>
          <w:ilvl w:val="2"/>
          <w:numId w:val="16"/>
        </w:numPr>
        <w:spacing w:before="229" w:line="276" w:lineRule="auto"/>
        <w:ind w:right="118"/>
        <w:rPr>
          <w:sz w:val="20"/>
          <w:szCs w:val="20"/>
        </w:rPr>
      </w:pPr>
      <w:r w:rsidRPr="630385EF">
        <w:rPr>
          <w:sz w:val="20"/>
          <w:szCs w:val="20"/>
        </w:rPr>
        <w:t>Somente n</w:t>
      </w:r>
      <w:r w:rsidR="002E3F4F" w:rsidRPr="630385EF">
        <w:rPr>
          <w:sz w:val="20"/>
          <w:szCs w:val="20"/>
        </w:rPr>
        <w:t xml:space="preserve">o caso de trechos em pista simples, a CONCESSIONÁRIA deverá manter pelo menos 3 faixas de rolamento, incluindo os acostamentos. Caso a implantação da terceira faixa de rolamento não seja possível por restrições físicas e/ou comprometimento da segurança viária, a ARTESP poderá dispensar a </w:t>
      </w:r>
      <w:r w:rsidR="002E3F4F" w:rsidRPr="630385EF">
        <w:rPr>
          <w:sz w:val="20"/>
          <w:szCs w:val="20"/>
        </w:rPr>
        <w:lastRenderedPageBreak/>
        <w:t>CONCESSIONÁRIA desta obrigação.</w:t>
      </w:r>
    </w:p>
    <w:p w14:paraId="126D2486" w14:textId="42371824" w:rsidR="00993AA1" w:rsidRPr="004C5BEE" w:rsidRDefault="002E3F4F" w:rsidP="008432FF">
      <w:pPr>
        <w:pStyle w:val="PargrafodaLista"/>
        <w:numPr>
          <w:ilvl w:val="2"/>
          <w:numId w:val="16"/>
        </w:numPr>
        <w:spacing w:before="228" w:line="276" w:lineRule="auto"/>
        <w:ind w:left="1200" w:right="118" w:firstLine="0"/>
        <w:rPr>
          <w:sz w:val="20"/>
          <w:szCs w:val="20"/>
        </w:rPr>
      </w:pPr>
      <w:r w:rsidRPr="32927C63">
        <w:rPr>
          <w:sz w:val="20"/>
          <w:szCs w:val="20"/>
        </w:rPr>
        <w:t>Para fins do item acima, consideram-se restrições física, por exemplo, necessidade de desapropriação, supressão de vegetação, necessidade de contenção, entre outros.</w:t>
      </w:r>
    </w:p>
    <w:p w14:paraId="3ED06F96" w14:textId="2A5170EE" w:rsidR="00993AA1" w:rsidRPr="00E724B1" w:rsidRDefault="00993AA1" w:rsidP="00916A61">
      <w:pPr>
        <w:pStyle w:val="PargrafodaLista"/>
        <w:numPr>
          <w:ilvl w:val="1"/>
          <w:numId w:val="16"/>
        </w:numPr>
        <w:tabs>
          <w:tab w:val="left" w:pos="478"/>
          <w:tab w:val="left" w:pos="480"/>
        </w:tabs>
        <w:spacing w:before="228" w:line="276" w:lineRule="auto"/>
        <w:ind w:right="118"/>
        <w:rPr>
          <w:sz w:val="20"/>
          <w:szCs w:val="20"/>
        </w:rPr>
      </w:pPr>
      <w:r w:rsidRPr="7FBB5A52">
        <w:rPr>
          <w:sz w:val="20"/>
          <w:szCs w:val="20"/>
        </w:rPr>
        <w:t>A CONCESSIONÁRIA deverá desenvolver e implantar sistema, plenamente auditável, com acesso franqueado à ARTESP de maneira online, para registro de todas as transações referentes ao SISTEMA RODOVIÁRIO, contemplando as informações necessárias para fiscalização da ARTESP e do PODER CONCEDENTE, incluindo as TRANSAÇÕES VÁLIDAS e as TRANSAÇÕES INVÁLIDAS, observado o disposto no ANEXO 5</w:t>
      </w:r>
      <w:r w:rsidR="00A80E8C" w:rsidRPr="7FBB5A52">
        <w:rPr>
          <w:sz w:val="20"/>
          <w:szCs w:val="20"/>
        </w:rPr>
        <w:t xml:space="preserve"> </w:t>
      </w:r>
      <w:r w:rsidRPr="7FBB5A52">
        <w:rPr>
          <w:sz w:val="20"/>
          <w:szCs w:val="20"/>
        </w:rPr>
        <w:t xml:space="preserve">e APÊNDICE F. </w:t>
      </w:r>
    </w:p>
    <w:p w14:paraId="3996ECB9" w14:textId="11662D7C" w:rsidR="00993AA1" w:rsidRPr="00E724B1" w:rsidRDefault="00993AA1" w:rsidP="00916A61">
      <w:pPr>
        <w:pStyle w:val="PargrafodaLista"/>
        <w:numPr>
          <w:ilvl w:val="1"/>
          <w:numId w:val="16"/>
        </w:numPr>
        <w:tabs>
          <w:tab w:val="left" w:pos="478"/>
          <w:tab w:val="left" w:pos="480"/>
        </w:tabs>
        <w:spacing w:before="228" w:line="276" w:lineRule="auto"/>
        <w:ind w:right="118"/>
        <w:rPr>
          <w:sz w:val="20"/>
          <w:szCs w:val="20"/>
        </w:rPr>
      </w:pPr>
      <w:r w:rsidRPr="7FBB5A52">
        <w:rPr>
          <w:sz w:val="20"/>
          <w:szCs w:val="20"/>
        </w:rPr>
        <w:t xml:space="preserve">A ARTESP realizará auditoria nos softwares de controle empregados para controlar e gerenciar as transações efetuadas nos PÓRTICOS. Para tanto, o sistema a ser implementado pela CONCESSIONÁRIA deverá possuir preferencialmente acesso via web e atualização de dados em tempo real, com disponibilização de pares de usuário/senha para consulta da ARTESP. </w:t>
      </w:r>
    </w:p>
    <w:p w14:paraId="7F2D05DF" w14:textId="17EBAB6A" w:rsidR="00993AA1" w:rsidRPr="00E724B1" w:rsidRDefault="00993AA1" w:rsidP="00916A61">
      <w:pPr>
        <w:pStyle w:val="PargrafodaLista"/>
        <w:numPr>
          <w:ilvl w:val="1"/>
          <w:numId w:val="16"/>
        </w:numPr>
        <w:tabs>
          <w:tab w:val="left" w:pos="478"/>
          <w:tab w:val="left" w:pos="480"/>
        </w:tabs>
        <w:spacing w:before="228" w:line="276" w:lineRule="auto"/>
        <w:ind w:right="118"/>
        <w:rPr>
          <w:sz w:val="20"/>
          <w:szCs w:val="20"/>
        </w:rPr>
      </w:pPr>
      <w:r w:rsidRPr="7FBB5A52">
        <w:rPr>
          <w:sz w:val="20"/>
          <w:szCs w:val="20"/>
        </w:rPr>
        <w:t xml:space="preserve">O exame dos registros e a identificação do veículo infrator, seguido de eventuais emissões de autos de infração, será da responsabilidade do DER/SP, nos termos do presente ANEXO. </w:t>
      </w:r>
    </w:p>
    <w:p w14:paraId="31B29229" w14:textId="2412831B" w:rsidR="00993AA1" w:rsidRPr="00E724B1" w:rsidRDefault="00993AA1" w:rsidP="00916A61">
      <w:pPr>
        <w:pStyle w:val="PargrafodaLista"/>
        <w:numPr>
          <w:ilvl w:val="1"/>
          <w:numId w:val="16"/>
        </w:numPr>
        <w:tabs>
          <w:tab w:val="left" w:pos="478"/>
          <w:tab w:val="left" w:pos="480"/>
        </w:tabs>
        <w:spacing w:before="228" w:line="276" w:lineRule="auto"/>
        <w:ind w:right="118"/>
        <w:rPr>
          <w:sz w:val="20"/>
          <w:szCs w:val="20"/>
        </w:rPr>
      </w:pPr>
      <w:r w:rsidRPr="630385EF">
        <w:rPr>
          <w:sz w:val="20"/>
          <w:szCs w:val="20"/>
        </w:rPr>
        <w:t xml:space="preserve">A ARTESP e a CONCESSIONÁRIA deverão celebrarconvênio junto ao DER/SP para </w:t>
      </w:r>
      <w:r w:rsidR="00CA034E" w:rsidRPr="630385EF">
        <w:rPr>
          <w:sz w:val="20"/>
          <w:szCs w:val="20"/>
        </w:rPr>
        <w:t xml:space="preserve">auxiliar </w:t>
      </w:r>
      <w:r w:rsidRPr="630385EF">
        <w:rPr>
          <w:sz w:val="20"/>
          <w:szCs w:val="20"/>
        </w:rPr>
        <w:t xml:space="preserve">a transferência de informação relacionada ao registro de infrações de trânsito, inclusive no tocante aos USUÁRIOS INADIMPLENTES, a fim de </w:t>
      </w:r>
      <w:r w:rsidR="00CA034E" w:rsidRPr="630385EF">
        <w:rPr>
          <w:sz w:val="20"/>
          <w:szCs w:val="20"/>
        </w:rPr>
        <w:t xml:space="preserve">facilitar </w:t>
      </w:r>
      <w:r w:rsidRPr="630385EF">
        <w:rPr>
          <w:sz w:val="20"/>
          <w:szCs w:val="20"/>
        </w:rPr>
        <w:t xml:space="preserve">a emissão de autos de infração pelo DER/SP. </w:t>
      </w:r>
    </w:p>
    <w:p w14:paraId="0749D972" w14:textId="115EE6A8" w:rsidR="00993AA1" w:rsidRPr="00E724B1" w:rsidRDefault="00993AA1" w:rsidP="00916A61">
      <w:pPr>
        <w:pStyle w:val="PargrafodaLista"/>
        <w:numPr>
          <w:ilvl w:val="1"/>
          <w:numId w:val="16"/>
        </w:numPr>
        <w:tabs>
          <w:tab w:val="left" w:pos="478"/>
          <w:tab w:val="left" w:pos="480"/>
        </w:tabs>
        <w:spacing w:before="228" w:line="276" w:lineRule="auto"/>
        <w:ind w:right="118"/>
        <w:rPr>
          <w:sz w:val="20"/>
          <w:szCs w:val="20"/>
        </w:rPr>
      </w:pPr>
      <w:r w:rsidRPr="7FBB5A52">
        <w:rPr>
          <w:sz w:val="20"/>
          <w:szCs w:val="20"/>
        </w:rPr>
        <w:t xml:space="preserve">A CONCESSIONÁRIA deverá realizar o monitoramento da qualidade dos registros dos veículos infratores, de forma a garantir o atendimento aos padrões e requisitos estabelecidos pelo PODER CONCEDENTE e pelas especificações técnicas da ARTESP. </w:t>
      </w:r>
    </w:p>
    <w:p w14:paraId="04659693" w14:textId="0B915451" w:rsidR="00993AA1" w:rsidRPr="00E724B1" w:rsidRDefault="00993AA1" w:rsidP="00916A61">
      <w:pPr>
        <w:pStyle w:val="PargrafodaLista"/>
        <w:numPr>
          <w:ilvl w:val="1"/>
          <w:numId w:val="16"/>
        </w:numPr>
        <w:tabs>
          <w:tab w:val="left" w:pos="478"/>
          <w:tab w:val="left" w:pos="480"/>
        </w:tabs>
        <w:spacing w:before="228" w:line="276" w:lineRule="auto"/>
        <w:ind w:right="118"/>
        <w:rPr>
          <w:sz w:val="20"/>
          <w:szCs w:val="20"/>
        </w:rPr>
      </w:pPr>
      <w:r w:rsidRPr="7FBB5A52">
        <w:rPr>
          <w:sz w:val="20"/>
          <w:szCs w:val="20"/>
        </w:rPr>
        <w:t xml:space="preserve">Os equipamentos do sistema de arrecadação deverão armazenar, nos próprios PÓRTICOS, os registros dos veículos que transitarem no SISTEMA RODOVIÁRIO, pelo </w:t>
      </w:r>
      <w:r w:rsidRPr="00163039">
        <w:rPr>
          <w:sz w:val="20"/>
          <w:szCs w:val="20"/>
        </w:rPr>
        <w:t xml:space="preserve">prazo mínimo de </w:t>
      </w:r>
      <w:r w:rsidR="008D4147">
        <w:rPr>
          <w:sz w:val="20"/>
          <w:szCs w:val="20"/>
        </w:rPr>
        <w:t>9</w:t>
      </w:r>
      <w:r w:rsidRPr="00163039">
        <w:rPr>
          <w:sz w:val="20"/>
          <w:szCs w:val="20"/>
        </w:rPr>
        <w:t>0 (</w:t>
      </w:r>
      <w:r w:rsidR="008D4147">
        <w:rPr>
          <w:sz w:val="20"/>
          <w:szCs w:val="20"/>
        </w:rPr>
        <w:t>noventa</w:t>
      </w:r>
      <w:r w:rsidRPr="00163039">
        <w:rPr>
          <w:sz w:val="20"/>
          <w:szCs w:val="20"/>
        </w:rPr>
        <w:t>) dias,</w:t>
      </w:r>
      <w:r w:rsidRPr="7FBB5A52">
        <w:rPr>
          <w:sz w:val="20"/>
          <w:szCs w:val="20"/>
        </w:rPr>
        <w:t xml:space="preserve"> sendo que a CONCESSIONÁRIA deverá manter os dados armazenados e disponíveis à ARTESP por todo o PRAZO DA CONCESSÃO. </w:t>
      </w:r>
    </w:p>
    <w:p w14:paraId="7CE01649" w14:textId="645F23CD" w:rsidR="00993AA1" w:rsidRPr="00E724B1" w:rsidRDefault="00993AA1" w:rsidP="00916A61">
      <w:pPr>
        <w:pStyle w:val="PargrafodaLista"/>
        <w:numPr>
          <w:ilvl w:val="1"/>
          <w:numId w:val="16"/>
        </w:numPr>
        <w:tabs>
          <w:tab w:val="left" w:pos="478"/>
          <w:tab w:val="left" w:pos="480"/>
        </w:tabs>
        <w:spacing w:before="228" w:line="276" w:lineRule="auto"/>
        <w:ind w:right="118"/>
        <w:rPr>
          <w:sz w:val="20"/>
          <w:szCs w:val="20"/>
        </w:rPr>
      </w:pPr>
      <w:r w:rsidRPr="7FBB5A52">
        <w:rPr>
          <w:sz w:val="20"/>
          <w:szCs w:val="20"/>
        </w:rPr>
        <w:t xml:space="preserve">O SISTEMA AUTOMÁTICO LIVRE deverá operar todos os dias da semana, inclusive sábados, domingos e feriados, 24 (vinte e quatro) horas por dia. Será registrado o tempo diário de inoperância para todos os elementos do sistema, para fins de cálculo do tempo de inoperância mensal. Nos casos em que houver inoperância de equipamentos em virtude de falhas, falta de manutenção e/ou procedimentos de certificação, devem ser atendidos os procedimentos, prazos e demais condições formalmente estabelecidas pela ARTESP e PODER CONCEDENTE. </w:t>
      </w:r>
    </w:p>
    <w:p w14:paraId="653A1181" w14:textId="30ED65B6" w:rsidR="00993AA1" w:rsidRPr="00E724B1" w:rsidRDefault="00993AA1" w:rsidP="00916A61">
      <w:pPr>
        <w:pStyle w:val="PargrafodaLista"/>
        <w:numPr>
          <w:ilvl w:val="1"/>
          <w:numId w:val="16"/>
        </w:numPr>
        <w:tabs>
          <w:tab w:val="left" w:pos="478"/>
          <w:tab w:val="left" w:pos="480"/>
        </w:tabs>
        <w:spacing w:before="228" w:line="276" w:lineRule="auto"/>
        <w:ind w:right="118"/>
        <w:rPr>
          <w:sz w:val="20"/>
          <w:szCs w:val="20"/>
        </w:rPr>
      </w:pPr>
      <w:r w:rsidRPr="7FBB5A52">
        <w:rPr>
          <w:sz w:val="20"/>
          <w:szCs w:val="20"/>
        </w:rPr>
        <w:t xml:space="preserve">Os PÓRTICOS devem prever plataforma para trabalho aéreo de modo que não seja necessário o fechamento das faixas de rolamento e/ou acostamentos nas situações em que seja preciso acessar o PÓRTICO. </w:t>
      </w:r>
    </w:p>
    <w:p w14:paraId="4A1ABD26" w14:textId="1E63CE30" w:rsidR="00993AA1" w:rsidRPr="00E724B1" w:rsidRDefault="00993AA1" w:rsidP="00916A61">
      <w:pPr>
        <w:pStyle w:val="PargrafodaLista"/>
        <w:numPr>
          <w:ilvl w:val="1"/>
          <w:numId w:val="16"/>
        </w:numPr>
        <w:tabs>
          <w:tab w:val="left" w:pos="478"/>
          <w:tab w:val="left" w:pos="480"/>
        </w:tabs>
        <w:spacing w:before="228" w:line="276" w:lineRule="auto"/>
        <w:ind w:right="118"/>
        <w:rPr>
          <w:sz w:val="20"/>
          <w:szCs w:val="20"/>
        </w:rPr>
      </w:pPr>
      <w:r w:rsidRPr="7FBB5A52">
        <w:rPr>
          <w:sz w:val="20"/>
          <w:szCs w:val="20"/>
        </w:rPr>
        <w:t xml:space="preserve">A CONCESSIONÁRIA poderá fechar seções das faixas de rolamento sob os PÓRTICOS para a realização de procedimentos de manutenção e/ou certificação, caso necessário e mediante comunicação prévia à ARTESP, desde que não inviabilize a passagem de USUÁRIOS pelo PÓRTICO e a correspondente arrecadação das TARIFAS DE PEDÁGIO, e desde que não afete o nível de serviço para além dos limites estabelecidos no CONTRATO e seus ANEXOS. </w:t>
      </w:r>
    </w:p>
    <w:p w14:paraId="2350157E" w14:textId="75E9BD75" w:rsidR="00993AA1" w:rsidRPr="00E724B1" w:rsidRDefault="00993AA1" w:rsidP="00916A61">
      <w:pPr>
        <w:pStyle w:val="PargrafodaLista"/>
        <w:numPr>
          <w:ilvl w:val="1"/>
          <w:numId w:val="16"/>
        </w:numPr>
        <w:tabs>
          <w:tab w:val="left" w:pos="478"/>
          <w:tab w:val="left" w:pos="480"/>
        </w:tabs>
        <w:spacing w:before="228" w:line="276" w:lineRule="auto"/>
        <w:ind w:right="118"/>
        <w:rPr>
          <w:sz w:val="20"/>
          <w:szCs w:val="20"/>
        </w:rPr>
      </w:pPr>
      <w:r w:rsidRPr="7FBB5A52">
        <w:rPr>
          <w:sz w:val="20"/>
          <w:szCs w:val="20"/>
        </w:rPr>
        <w:lastRenderedPageBreak/>
        <w:t xml:space="preserve">Antes de cada PÓRTICO deverá ser previsto um sistema de detecção e controle de altura. O gabarito mínimo do vão livre será de 5,50m para o PÓRTICO. </w:t>
      </w:r>
    </w:p>
    <w:p w14:paraId="2BB873C8" w14:textId="53480998" w:rsidR="00993AA1" w:rsidRPr="006839C3" w:rsidRDefault="00993AA1" w:rsidP="00916A61">
      <w:pPr>
        <w:pStyle w:val="PargrafodaLista"/>
        <w:numPr>
          <w:ilvl w:val="1"/>
          <w:numId w:val="16"/>
        </w:numPr>
        <w:tabs>
          <w:tab w:val="left" w:pos="478"/>
          <w:tab w:val="left" w:pos="480"/>
        </w:tabs>
        <w:spacing w:before="228" w:line="276" w:lineRule="auto"/>
        <w:ind w:right="118"/>
        <w:rPr>
          <w:sz w:val="20"/>
          <w:szCs w:val="20"/>
        </w:rPr>
      </w:pPr>
      <w:r w:rsidRPr="630385EF">
        <w:rPr>
          <w:sz w:val="20"/>
          <w:szCs w:val="20"/>
        </w:rPr>
        <w:t>É obrigatória a instalação de Sistema de Sensoriamento de Tráfego nas proximidades das localidades previstas para instalação de PÓRTICOS</w:t>
      </w:r>
      <w:r w:rsidR="006839C3" w:rsidRPr="630385EF">
        <w:rPr>
          <w:sz w:val="20"/>
          <w:szCs w:val="20"/>
        </w:rPr>
        <w:t>, observado o disposto no ANEXO 7</w:t>
      </w:r>
      <w:r w:rsidRPr="630385EF">
        <w:rPr>
          <w:sz w:val="20"/>
          <w:szCs w:val="20"/>
        </w:rPr>
        <w:t xml:space="preserve">. </w:t>
      </w:r>
    </w:p>
    <w:p w14:paraId="75E02D16" w14:textId="254720E3" w:rsidR="002C7064" w:rsidRPr="00916A61" w:rsidRDefault="002C7064" w:rsidP="00916A61">
      <w:pPr>
        <w:pStyle w:val="PargrafodaLista"/>
        <w:numPr>
          <w:ilvl w:val="1"/>
          <w:numId w:val="16"/>
        </w:numPr>
        <w:tabs>
          <w:tab w:val="left" w:pos="478"/>
          <w:tab w:val="left" w:pos="480"/>
        </w:tabs>
        <w:spacing w:before="228" w:line="276" w:lineRule="auto"/>
        <w:ind w:right="118"/>
        <w:rPr>
          <w:sz w:val="20"/>
          <w:szCs w:val="20"/>
        </w:rPr>
      </w:pPr>
      <w:r w:rsidRPr="00916A61">
        <w:rPr>
          <w:sz w:val="20"/>
          <w:szCs w:val="20"/>
        </w:rPr>
        <w:t>A CONCESSIONÁRIA deverá implementar sistema que possua redundâncias capazes de identificar USUÁRIOS que tenham transitado pelos PÓRTICOS e, eventualmente, não puderam ser registrados pelos equipamentos responsáveis por sua identificação e cobrança, inclusive por meio do cruzamento de informações (e.g., contadores de tráfego, SATs, câmeras com capacidade de reconhecimento óptico de caracteres). </w:t>
      </w:r>
    </w:p>
    <w:p w14:paraId="3C105A69" w14:textId="77777777" w:rsidR="00A87459" w:rsidRDefault="00A87459" w:rsidP="00EA5512">
      <w:pPr>
        <w:pStyle w:val="PargrafodaLista"/>
        <w:tabs>
          <w:tab w:val="left" w:pos="478"/>
          <w:tab w:val="left" w:pos="480"/>
        </w:tabs>
        <w:spacing w:line="276" w:lineRule="auto"/>
        <w:ind w:firstLine="0"/>
        <w:rPr>
          <w:sz w:val="20"/>
          <w:szCs w:val="20"/>
        </w:rPr>
      </w:pPr>
    </w:p>
    <w:p w14:paraId="6787A035" w14:textId="0AE2995D" w:rsidR="00EB1FD6" w:rsidRPr="00E724B1" w:rsidRDefault="00A80E8C" w:rsidP="00916A61">
      <w:pPr>
        <w:pStyle w:val="Ttulo1"/>
        <w:numPr>
          <w:ilvl w:val="0"/>
          <w:numId w:val="16"/>
        </w:numPr>
        <w:tabs>
          <w:tab w:val="left" w:pos="478"/>
        </w:tabs>
        <w:spacing w:before="82" w:line="276" w:lineRule="auto"/>
        <w:jc w:val="both"/>
      </w:pPr>
      <w:bookmarkStart w:id="1" w:name="_Ref182843691"/>
      <w:r w:rsidRPr="00916A61">
        <w:rPr>
          <w:spacing w:val="-2"/>
        </w:rPr>
        <w:t xml:space="preserve">Início da </w:t>
      </w:r>
      <w:r w:rsidR="00AB2B17" w:rsidRPr="00916A61">
        <w:rPr>
          <w:spacing w:val="-2"/>
        </w:rPr>
        <w:t>operação comercial dos PÓRTICOS</w:t>
      </w:r>
      <w:bookmarkEnd w:id="1"/>
    </w:p>
    <w:p w14:paraId="52B8716A" w14:textId="34C55911" w:rsidR="00AB2B17" w:rsidRPr="00E724B1" w:rsidRDefault="00AB2B17" w:rsidP="00916A61">
      <w:pPr>
        <w:pStyle w:val="PargrafodaLista"/>
        <w:numPr>
          <w:ilvl w:val="1"/>
          <w:numId w:val="16"/>
        </w:numPr>
        <w:tabs>
          <w:tab w:val="left" w:pos="478"/>
          <w:tab w:val="left" w:pos="480"/>
        </w:tabs>
        <w:spacing w:before="228" w:line="276" w:lineRule="auto"/>
        <w:ind w:right="118"/>
        <w:rPr>
          <w:sz w:val="20"/>
          <w:szCs w:val="20"/>
        </w:rPr>
      </w:pPr>
      <w:bookmarkStart w:id="2" w:name="_Ref169175915"/>
      <w:r w:rsidRPr="7FBB5A52">
        <w:rPr>
          <w:sz w:val="20"/>
          <w:szCs w:val="20"/>
        </w:rPr>
        <w:t>A CONCESSIONÁRIA somente poderá solicitar autorização para iniciar a operação comercial dos PÓRTICOS quando:</w:t>
      </w:r>
      <w:bookmarkEnd w:id="2"/>
      <w:r w:rsidRPr="7FBB5A52">
        <w:rPr>
          <w:sz w:val="20"/>
          <w:szCs w:val="20"/>
        </w:rPr>
        <w:t> </w:t>
      </w:r>
    </w:p>
    <w:p w14:paraId="25B02D01" w14:textId="1DAD587C" w:rsidR="00AB2B17" w:rsidRPr="00E724B1" w:rsidRDefault="00AB2B17" w:rsidP="00916A61">
      <w:pPr>
        <w:pStyle w:val="PargrafodaLista"/>
        <w:numPr>
          <w:ilvl w:val="2"/>
          <w:numId w:val="16"/>
        </w:numPr>
        <w:tabs>
          <w:tab w:val="left" w:pos="478"/>
          <w:tab w:val="left" w:pos="480"/>
        </w:tabs>
        <w:spacing w:before="228" w:line="276" w:lineRule="auto"/>
        <w:ind w:right="118"/>
        <w:rPr>
          <w:sz w:val="20"/>
          <w:szCs w:val="20"/>
        </w:rPr>
      </w:pPr>
      <w:r w:rsidRPr="7FBB5A52">
        <w:rPr>
          <w:sz w:val="20"/>
          <w:szCs w:val="20"/>
        </w:rPr>
        <w:t>Tiver concluído os investimentos necessários para a implantação do SISTEMA AUTOMÁTICO LIVRE</w:t>
      </w:r>
      <w:r w:rsidR="00D42995" w:rsidRPr="7FBB5A52">
        <w:rPr>
          <w:sz w:val="20"/>
          <w:szCs w:val="20"/>
        </w:rPr>
        <w:t>,</w:t>
      </w:r>
      <w:r w:rsidRPr="7FBB5A52">
        <w:rPr>
          <w:sz w:val="20"/>
          <w:szCs w:val="20"/>
        </w:rPr>
        <w:t xml:space="preserve"> no que se refere </w:t>
      </w:r>
      <w:r w:rsidR="008D0ACB" w:rsidRPr="7FBB5A52">
        <w:rPr>
          <w:sz w:val="20"/>
          <w:szCs w:val="20"/>
        </w:rPr>
        <w:t xml:space="preserve">a </w:t>
      </w:r>
      <w:r w:rsidR="00D42995" w:rsidRPr="7FBB5A52">
        <w:rPr>
          <w:sz w:val="20"/>
          <w:szCs w:val="20"/>
        </w:rPr>
        <w:t>cada</w:t>
      </w:r>
      <w:r w:rsidR="008D0ACB" w:rsidRPr="7FBB5A52">
        <w:rPr>
          <w:sz w:val="20"/>
          <w:szCs w:val="20"/>
        </w:rPr>
        <w:t xml:space="preserve"> PÓRTICO</w:t>
      </w:r>
      <w:r w:rsidRPr="7FBB5A52">
        <w:rPr>
          <w:sz w:val="20"/>
          <w:szCs w:val="20"/>
        </w:rPr>
        <w:t>; </w:t>
      </w:r>
    </w:p>
    <w:p w14:paraId="579F1672" w14:textId="6DB70382" w:rsidR="008D0ACB" w:rsidRDefault="008D0ACB" w:rsidP="00916A61">
      <w:pPr>
        <w:pStyle w:val="PargrafodaLista"/>
        <w:numPr>
          <w:ilvl w:val="2"/>
          <w:numId w:val="16"/>
        </w:numPr>
        <w:tabs>
          <w:tab w:val="left" w:pos="478"/>
          <w:tab w:val="left" w:pos="480"/>
        </w:tabs>
        <w:spacing w:before="228" w:line="276" w:lineRule="auto"/>
        <w:ind w:right="118"/>
        <w:rPr>
          <w:sz w:val="20"/>
          <w:szCs w:val="20"/>
        </w:rPr>
      </w:pPr>
      <w:r w:rsidRPr="7FBB5A52">
        <w:rPr>
          <w:sz w:val="20"/>
          <w:szCs w:val="20"/>
        </w:rPr>
        <w:t xml:space="preserve">Tiver concluído </w:t>
      </w:r>
      <w:r w:rsidRPr="00BE3B3C">
        <w:rPr>
          <w:sz w:val="20"/>
          <w:szCs w:val="20"/>
        </w:rPr>
        <w:t xml:space="preserve">o </w:t>
      </w:r>
      <w:r w:rsidRPr="00FB70CE">
        <w:rPr>
          <w:sz w:val="20"/>
          <w:szCs w:val="20"/>
        </w:rPr>
        <w:t>P</w:t>
      </w:r>
      <w:r w:rsidRPr="00FB70CE" w:rsidDel="00BE3B3C">
        <w:rPr>
          <w:sz w:val="20"/>
          <w:szCs w:val="20"/>
        </w:rPr>
        <w:t xml:space="preserve">I </w:t>
      </w:r>
      <w:r w:rsidRPr="7FBB5A52">
        <w:rPr>
          <w:sz w:val="20"/>
          <w:szCs w:val="20"/>
        </w:rPr>
        <w:t>especificado no ANEXO 6; </w:t>
      </w:r>
    </w:p>
    <w:p w14:paraId="731C82D1" w14:textId="01A28974" w:rsidR="00BE3B3C" w:rsidRPr="00271C30" w:rsidRDefault="005959CB" w:rsidP="00916A61">
      <w:pPr>
        <w:pStyle w:val="PargrafodaLista"/>
        <w:numPr>
          <w:ilvl w:val="2"/>
          <w:numId w:val="16"/>
        </w:numPr>
        <w:tabs>
          <w:tab w:val="left" w:pos="478"/>
          <w:tab w:val="left" w:pos="480"/>
        </w:tabs>
        <w:spacing w:before="228" w:line="276" w:lineRule="auto"/>
        <w:ind w:right="118"/>
        <w:rPr>
          <w:sz w:val="20"/>
          <w:szCs w:val="20"/>
        </w:rPr>
      </w:pPr>
      <w:r w:rsidRPr="00271C30">
        <w:rPr>
          <w:sz w:val="20"/>
          <w:szCs w:val="20"/>
        </w:rPr>
        <w:t>Tiver aberto as CONTAS DA CONCESSÃO e celebrado o respectivo Contrato de Administração de Contas, observado o regramento previsto no APÊNDICE D;</w:t>
      </w:r>
    </w:p>
    <w:p w14:paraId="1848B257" w14:textId="0C95DFF2" w:rsidR="00AB2B17" w:rsidRPr="00E724B1" w:rsidRDefault="00AB2B17" w:rsidP="00916A61">
      <w:pPr>
        <w:pStyle w:val="PargrafodaLista"/>
        <w:numPr>
          <w:ilvl w:val="2"/>
          <w:numId w:val="16"/>
        </w:numPr>
        <w:tabs>
          <w:tab w:val="left" w:pos="478"/>
          <w:tab w:val="left" w:pos="480"/>
        </w:tabs>
        <w:spacing w:before="228" w:line="276" w:lineRule="auto"/>
        <w:ind w:right="118"/>
        <w:rPr>
          <w:sz w:val="20"/>
          <w:szCs w:val="20"/>
          <w:lang w:val="pt-BR"/>
        </w:rPr>
      </w:pPr>
      <w:r w:rsidRPr="7FBB5A52">
        <w:rPr>
          <w:sz w:val="20"/>
          <w:szCs w:val="20"/>
        </w:rPr>
        <w:t>Tiver concluído a implantação da PLATAFORMA</w:t>
      </w:r>
      <w:r w:rsidRPr="7FBB5A52">
        <w:rPr>
          <w:rStyle w:val="normaltextrun"/>
          <w:sz w:val="20"/>
          <w:szCs w:val="20"/>
          <w:lang w:val="pt-BR"/>
        </w:rPr>
        <w:t>.</w:t>
      </w:r>
      <w:r w:rsidRPr="7FBB5A52">
        <w:rPr>
          <w:rStyle w:val="eop"/>
          <w:sz w:val="20"/>
          <w:szCs w:val="20"/>
          <w:lang w:val="pt-BR"/>
        </w:rPr>
        <w:t> </w:t>
      </w:r>
    </w:p>
    <w:p w14:paraId="570819D0" w14:textId="77777777" w:rsidR="00FB70CE" w:rsidRDefault="00FB70CE" w:rsidP="00FB70CE">
      <w:pPr>
        <w:pStyle w:val="PargrafodaLista"/>
        <w:ind w:left="1200" w:firstLine="0"/>
        <w:rPr>
          <w:sz w:val="20"/>
          <w:szCs w:val="20"/>
        </w:rPr>
      </w:pPr>
    </w:p>
    <w:p w14:paraId="6158A84E" w14:textId="77777777" w:rsidR="0004490A" w:rsidRPr="00271C30" w:rsidRDefault="0004490A" w:rsidP="0004490A">
      <w:pPr>
        <w:pStyle w:val="PargrafodaLista"/>
        <w:numPr>
          <w:ilvl w:val="3"/>
          <w:numId w:val="16"/>
        </w:numPr>
        <w:spacing w:before="240" w:after="240" w:line="276" w:lineRule="auto"/>
        <w:ind w:right="113"/>
        <w:rPr>
          <w:sz w:val="20"/>
          <w:szCs w:val="20"/>
        </w:rPr>
      </w:pPr>
      <w:r w:rsidRPr="00271C30">
        <w:rPr>
          <w:sz w:val="20"/>
          <w:szCs w:val="20"/>
        </w:rPr>
        <w:t>O PODER CONCEDENTE dever</w:t>
      </w:r>
      <w:r w:rsidRPr="00271C30">
        <w:rPr>
          <w:rFonts w:hint="eastAsia"/>
          <w:sz w:val="20"/>
          <w:szCs w:val="20"/>
        </w:rPr>
        <w:t>á</w:t>
      </w:r>
      <w:r w:rsidRPr="00271C30">
        <w:rPr>
          <w:sz w:val="20"/>
          <w:szCs w:val="20"/>
        </w:rPr>
        <w:t xml:space="preserve"> adotar as medidas necess</w:t>
      </w:r>
      <w:r w:rsidRPr="00271C30">
        <w:rPr>
          <w:rFonts w:hint="eastAsia"/>
          <w:sz w:val="20"/>
          <w:szCs w:val="20"/>
        </w:rPr>
        <w:t>á</w:t>
      </w:r>
      <w:r w:rsidRPr="00271C30">
        <w:rPr>
          <w:sz w:val="20"/>
          <w:szCs w:val="20"/>
        </w:rPr>
        <w:t>rias para viabilizar a abertura, pela CONCESSION</w:t>
      </w:r>
      <w:r w:rsidRPr="00271C30">
        <w:rPr>
          <w:rFonts w:hint="eastAsia"/>
          <w:sz w:val="20"/>
          <w:szCs w:val="20"/>
        </w:rPr>
        <w:t>Á</w:t>
      </w:r>
      <w:r w:rsidRPr="00271C30">
        <w:rPr>
          <w:sz w:val="20"/>
          <w:szCs w:val="20"/>
        </w:rPr>
        <w:t>RIA, das CONTAS DA CONCESS</w:t>
      </w:r>
      <w:r w:rsidRPr="00271C30">
        <w:rPr>
          <w:rFonts w:hint="eastAsia"/>
          <w:sz w:val="20"/>
          <w:szCs w:val="20"/>
        </w:rPr>
        <w:t>Ã</w:t>
      </w:r>
      <w:r w:rsidRPr="00271C30">
        <w:rPr>
          <w:sz w:val="20"/>
          <w:szCs w:val="20"/>
        </w:rPr>
        <w:t>O que sejam de titularidade do PODER CONCEDENTE, nos termos do AP</w:t>
      </w:r>
      <w:r w:rsidRPr="00271C30">
        <w:rPr>
          <w:rFonts w:hint="eastAsia"/>
          <w:sz w:val="20"/>
          <w:szCs w:val="20"/>
        </w:rPr>
        <w:t>Ê</w:t>
      </w:r>
      <w:r w:rsidRPr="00271C30">
        <w:rPr>
          <w:sz w:val="20"/>
          <w:szCs w:val="20"/>
        </w:rPr>
        <w:t>NDICE D.</w:t>
      </w:r>
    </w:p>
    <w:p w14:paraId="1650F98F" w14:textId="77777777" w:rsidR="0004490A" w:rsidRPr="00271C30" w:rsidRDefault="0004490A" w:rsidP="0004490A">
      <w:pPr>
        <w:pStyle w:val="PargrafodaLista"/>
        <w:numPr>
          <w:ilvl w:val="3"/>
          <w:numId w:val="16"/>
        </w:numPr>
        <w:spacing w:before="240" w:after="240" w:line="276" w:lineRule="auto"/>
        <w:ind w:right="113"/>
        <w:rPr>
          <w:sz w:val="20"/>
          <w:szCs w:val="20"/>
        </w:rPr>
      </w:pPr>
      <w:r w:rsidRPr="00271C30">
        <w:rPr>
          <w:sz w:val="20"/>
          <w:szCs w:val="20"/>
        </w:rPr>
        <w:t>Caso alguma situa</w:t>
      </w:r>
      <w:r w:rsidRPr="00271C30">
        <w:rPr>
          <w:rFonts w:hint="eastAsia"/>
          <w:sz w:val="20"/>
          <w:szCs w:val="20"/>
        </w:rPr>
        <w:t>çã</w:t>
      </w:r>
      <w:r w:rsidRPr="00271C30">
        <w:rPr>
          <w:sz w:val="20"/>
          <w:szCs w:val="20"/>
        </w:rPr>
        <w:t>o implique atraso ou inviabilize a abertura de uma ou mais CONTAS DA CONCESS</w:t>
      </w:r>
      <w:r w:rsidRPr="00271C30">
        <w:rPr>
          <w:rFonts w:hint="eastAsia"/>
          <w:sz w:val="20"/>
          <w:szCs w:val="20"/>
        </w:rPr>
        <w:t>Ã</w:t>
      </w:r>
      <w:r w:rsidRPr="00271C30">
        <w:rPr>
          <w:sz w:val="20"/>
          <w:szCs w:val="20"/>
        </w:rPr>
        <w:t>O que sejam de titularidade do PODER CONCEDENTE, ser</w:t>
      </w:r>
      <w:r w:rsidRPr="00271C30">
        <w:rPr>
          <w:rFonts w:hint="eastAsia"/>
          <w:sz w:val="20"/>
          <w:szCs w:val="20"/>
        </w:rPr>
        <w:t>á</w:t>
      </w:r>
      <w:r w:rsidRPr="00271C30">
        <w:rPr>
          <w:sz w:val="20"/>
          <w:szCs w:val="20"/>
        </w:rPr>
        <w:t xml:space="preserve"> facultado </w:t>
      </w:r>
      <w:r w:rsidRPr="00271C30">
        <w:rPr>
          <w:rFonts w:hint="eastAsia"/>
          <w:sz w:val="20"/>
          <w:szCs w:val="20"/>
        </w:rPr>
        <w:t>à</w:t>
      </w:r>
      <w:r w:rsidRPr="00271C30">
        <w:rPr>
          <w:sz w:val="20"/>
          <w:szCs w:val="20"/>
        </w:rPr>
        <w:t xml:space="preserve"> CONCESSION</w:t>
      </w:r>
      <w:r w:rsidRPr="00271C30">
        <w:rPr>
          <w:rFonts w:hint="eastAsia"/>
          <w:sz w:val="20"/>
          <w:szCs w:val="20"/>
        </w:rPr>
        <w:t>Á</w:t>
      </w:r>
      <w:r w:rsidRPr="00271C30">
        <w:rPr>
          <w:sz w:val="20"/>
          <w:szCs w:val="20"/>
        </w:rPr>
        <w:t>RIA, caso devidamente motivado e autorizado pela ARTESP, que realize a abertura das referidas contas sob titularidade da CONCESSION</w:t>
      </w:r>
      <w:r w:rsidRPr="00271C30">
        <w:rPr>
          <w:rFonts w:hint="eastAsia"/>
          <w:sz w:val="20"/>
          <w:szCs w:val="20"/>
        </w:rPr>
        <w:t>Á</w:t>
      </w:r>
      <w:r w:rsidRPr="00271C30">
        <w:rPr>
          <w:sz w:val="20"/>
          <w:szCs w:val="20"/>
        </w:rPr>
        <w:t>RIA, condi</w:t>
      </w:r>
      <w:r w:rsidRPr="00271C30">
        <w:rPr>
          <w:rFonts w:hint="eastAsia"/>
          <w:sz w:val="20"/>
          <w:szCs w:val="20"/>
        </w:rPr>
        <w:t>çã</w:t>
      </w:r>
      <w:r w:rsidRPr="00271C30">
        <w:rPr>
          <w:sz w:val="20"/>
          <w:szCs w:val="20"/>
        </w:rPr>
        <w:t>o esta que ter</w:t>
      </w:r>
      <w:r w:rsidRPr="00271C30">
        <w:rPr>
          <w:rFonts w:hint="eastAsia"/>
          <w:sz w:val="20"/>
          <w:szCs w:val="20"/>
        </w:rPr>
        <w:t>á</w:t>
      </w:r>
      <w:r w:rsidRPr="00271C30">
        <w:rPr>
          <w:sz w:val="20"/>
          <w:szCs w:val="20"/>
        </w:rPr>
        <w:t xml:space="preserve"> car</w:t>
      </w:r>
      <w:r w:rsidRPr="00271C30">
        <w:rPr>
          <w:rFonts w:hint="eastAsia"/>
          <w:sz w:val="20"/>
          <w:szCs w:val="20"/>
        </w:rPr>
        <w:t>á</w:t>
      </w:r>
      <w:r w:rsidRPr="00271C30">
        <w:rPr>
          <w:sz w:val="20"/>
          <w:szCs w:val="20"/>
        </w:rPr>
        <w:t>ter provis</w:t>
      </w:r>
      <w:r w:rsidRPr="00271C30">
        <w:rPr>
          <w:rFonts w:hint="eastAsia"/>
          <w:sz w:val="20"/>
          <w:szCs w:val="20"/>
        </w:rPr>
        <w:t>ó</w:t>
      </w:r>
      <w:r w:rsidRPr="00271C30">
        <w:rPr>
          <w:sz w:val="20"/>
          <w:szCs w:val="20"/>
        </w:rPr>
        <w:t>rio, devendo a CONCESSION</w:t>
      </w:r>
      <w:r w:rsidRPr="00271C30">
        <w:rPr>
          <w:rFonts w:hint="eastAsia"/>
          <w:sz w:val="20"/>
          <w:szCs w:val="20"/>
        </w:rPr>
        <w:t>Á</w:t>
      </w:r>
      <w:r w:rsidRPr="00271C30">
        <w:rPr>
          <w:sz w:val="20"/>
          <w:szCs w:val="20"/>
        </w:rPr>
        <w:t>RIA promover a imediata adequa</w:t>
      </w:r>
      <w:r w:rsidRPr="00271C30">
        <w:rPr>
          <w:rFonts w:hint="eastAsia"/>
          <w:sz w:val="20"/>
          <w:szCs w:val="20"/>
        </w:rPr>
        <w:t>çã</w:t>
      </w:r>
      <w:r w:rsidRPr="00271C30">
        <w:rPr>
          <w:sz w:val="20"/>
          <w:szCs w:val="20"/>
        </w:rPr>
        <w:t>o da titularidade das contas ao PODER CONCEDENTE, t</w:t>
      </w:r>
      <w:r w:rsidRPr="00271C30">
        <w:rPr>
          <w:rFonts w:hint="eastAsia"/>
          <w:sz w:val="20"/>
          <w:szCs w:val="20"/>
        </w:rPr>
        <w:t>ã</w:t>
      </w:r>
      <w:r w:rsidRPr="00271C30">
        <w:rPr>
          <w:sz w:val="20"/>
          <w:szCs w:val="20"/>
        </w:rPr>
        <w:t>o logo seja poss</w:t>
      </w:r>
      <w:r w:rsidRPr="00271C30">
        <w:rPr>
          <w:rFonts w:hint="eastAsia"/>
          <w:sz w:val="20"/>
          <w:szCs w:val="20"/>
        </w:rPr>
        <w:t>í</w:t>
      </w:r>
      <w:r w:rsidRPr="00271C30">
        <w:rPr>
          <w:sz w:val="20"/>
          <w:szCs w:val="20"/>
        </w:rPr>
        <w:t>vel e tenha cessado a condi</w:t>
      </w:r>
      <w:r w:rsidRPr="00271C30">
        <w:rPr>
          <w:rFonts w:hint="eastAsia"/>
          <w:sz w:val="20"/>
          <w:szCs w:val="20"/>
        </w:rPr>
        <w:t>çã</w:t>
      </w:r>
      <w:r w:rsidRPr="00271C30">
        <w:rPr>
          <w:sz w:val="20"/>
          <w:szCs w:val="20"/>
        </w:rPr>
        <w:t>o que justificou a solu</w:t>
      </w:r>
      <w:r w:rsidRPr="00271C30">
        <w:rPr>
          <w:rFonts w:hint="eastAsia"/>
          <w:sz w:val="20"/>
          <w:szCs w:val="20"/>
        </w:rPr>
        <w:t>çã</w:t>
      </w:r>
      <w:r w:rsidRPr="00271C30">
        <w:rPr>
          <w:sz w:val="20"/>
          <w:szCs w:val="20"/>
        </w:rPr>
        <w:t>o aqui disposta.</w:t>
      </w:r>
    </w:p>
    <w:p w14:paraId="5F9048C8" w14:textId="390DBDA5" w:rsidR="00A521E7" w:rsidRDefault="00FB70CE" w:rsidP="00271C30">
      <w:pPr>
        <w:pStyle w:val="PargrafodaLista"/>
        <w:numPr>
          <w:ilvl w:val="1"/>
          <w:numId w:val="16"/>
        </w:numPr>
        <w:rPr>
          <w:sz w:val="20"/>
          <w:szCs w:val="20"/>
        </w:rPr>
      </w:pPr>
      <w:bookmarkStart w:id="3" w:name="_Ref182843933"/>
      <w:r w:rsidRPr="00E9363F">
        <w:rPr>
          <w:sz w:val="20"/>
          <w:szCs w:val="20"/>
        </w:rPr>
        <w:t xml:space="preserve">Uma vez cumpridas as condições do ANEXO 4 e item </w:t>
      </w:r>
      <w:r w:rsidRPr="630385EF">
        <w:rPr>
          <w:sz w:val="20"/>
          <w:szCs w:val="20"/>
        </w:rPr>
        <w:fldChar w:fldCharType="begin"/>
      </w:r>
      <w:r w:rsidRPr="630385EF">
        <w:rPr>
          <w:sz w:val="20"/>
          <w:szCs w:val="20"/>
        </w:rPr>
        <w:instrText xml:space="preserve"> REF _Ref182843691 \r \h </w:instrText>
      </w:r>
      <w:r w:rsidRPr="630385EF">
        <w:rPr>
          <w:sz w:val="20"/>
          <w:szCs w:val="20"/>
        </w:rPr>
      </w:r>
      <w:r w:rsidRPr="630385EF">
        <w:rPr>
          <w:sz w:val="20"/>
          <w:szCs w:val="20"/>
        </w:rPr>
        <w:fldChar w:fldCharType="separate"/>
      </w:r>
      <w:r w:rsidR="00D76276">
        <w:rPr>
          <w:sz w:val="20"/>
          <w:szCs w:val="20"/>
        </w:rPr>
        <w:t>4</w:t>
      </w:r>
      <w:r w:rsidRPr="630385EF">
        <w:rPr>
          <w:sz w:val="20"/>
          <w:szCs w:val="20"/>
        </w:rPr>
        <w:fldChar w:fldCharType="end"/>
      </w:r>
      <w:r w:rsidRPr="00E9363F">
        <w:rPr>
          <w:sz w:val="20"/>
          <w:szCs w:val="20"/>
        </w:rPr>
        <w:t xml:space="preserve"> deste ANEXO, a CONCESSIONÁRIA poderá solicitar à ARTESP a operação antecipada de qualquer PÓRTICO, seja de maneira individual ou conjunta</w:t>
      </w:r>
      <w:r w:rsidR="006C4A53">
        <w:rPr>
          <w:sz w:val="20"/>
          <w:szCs w:val="20"/>
        </w:rPr>
        <w:t>.</w:t>
      </w:r>
      <w:bookmarkEnd w:id="3"/>
    </w:p>
    <w:p w14:paraId="234276DE" w14:textId="61C0F9C2" w:rsidR="00A521E7" w:rsidRDefault="00A521E7" w:rsidP="32927C63">
      <w:pPr>
        <w:pStyle w:val="PargrafodaLista"/>
        <w:ind w:left="1200" w:firstLine="0"/>
        <w:rPr>
          <w:sz w:val="20"/>
          <w:szCs w:val="20"/>
        </w:rPr>
      </w:pPr>
    </w:p>
    <w:p w14:paraId="6733420A" w14:textId="1C3B10D6" w:rsidR="00FE33D5" w:rsidRDefault="00FE33D5" w:rsidP="32927C63">
      <w:pPr>
        <w:pStyle w:val="PargrafodaLista"/>
        <w:numPr>
          <w:ilvl w:val="1"/>
          <w:numId w:val="16"/>
        </w:numPr>
        <w:rPr>
          <w:sz w:val="20"/>
          <w:szCs w:val="20"/>
        </w:rPr>
      </w:pPr>
      <w:r w:rsidRPr="32927C63">
        <w:rPr>
          <w:sz w:val="20"/>
          <w:szCs w:val="20"/>
        </w:rPr>
        <w:t>A antecipação da operação dos PÓRTICOS</w:t>
      </w:r>
      <w:r w:rsidR="00D87BA9" w:rsidRPr="32927C63">
        <w:rPr>
          <w:sz w:val="20"/>
          <w:szCs w:val="20"/>
        </w:rPr>
        <w:t xml:space="preserve"> </w:t>
      </w:r>
      <w:r w:rsidRPr="32927C63">
        <w:rPr>
          <w:sz w:val="20"/>
          <w:szCs w:val="20"/>
        </w:rPr>
        <w:t xml:space="preserve">deve ser realizada </w:t>
      </w:r>
      <w:r w:rsidR="00D87BA9" w:rsidRPr="32927C63">
        <w:rPr>
          <w:sz w:val="20"/>
          <w:szCs w:val="20"/>
        </w:rPr>
        <w:t xml:space="preserve">por </w:t>
      </w:r>
      <w:r w:rsidRPr="32927C63">
        <w:rPr>
          <w:sz w:val="20"/>
          <w:szCs w:val="20"/>
        </w:rPr>
        <w:t xml:space="preserve">conta e risco da CONCESSIONÁRIA, </w:t>
      </w:r>
      <w:r w:rsidR="006A5AA7" w:rsidRPr="32927C63">
        <w:rPr>
          <w:sz w:val="20"/>
          <w:szCs w:val="20"/>
        </w:rPr>
        <w:t>sendo que, nestes casos, não fará jus à CONTRAPRESTAÇÃO PÚBLICA DEVIDA</w:t>
      </w:r>
      <w:r w:rsidR="004760C5" w:rsidRPr="32927C63">
        <w:rPr>
          <w:sz w:val="20"/>
          <w:szCs w:val="20"/>
        </w:rPr>
        <w:t>, nos termos do ANEXO 22</w:t>
      </w:r>
      <w:r w:rsidR="006A5AA7" w:rsidRPr="32927C63">
        <w:rPr>
          <w:sz w:val="20"/>
          <w:szCs w:val="20"/>
        </w:rPr>
        <w:t>.</w:t>
      </w:r>
    </w:p>
    <w:p w14:paraId="34795B7D" w14:textId="7A211323" w:rsidR="00FE33D5" w:rsidRDefault="00FE33D5" w:rsidP="00FE33D5">
      <w:pPr>
        <w:pStyle w:val="PargrafodaLista"/>
        <w:numPr>
          <w:ilvl w:val="1"/>
          <w:numId w:val="16"/>
        </w:numPr>
        <w:spacing w:before="229" w:line="276" w:lineRule="auto"/>
        <w:ind w:right="118"/>
        <w:rPr>
          <w:sz w:val="20"/>
          <w:szCs w:val="20"/>
        </w:rPr>
      </w:pPr>
      <w:r w:rsidRPr="630385EF">
        <w:rPr>
          <w:sz w:val="20"/>
          <w:szCs w:val="20"/>
        </w:rPr>
        <w:t>O atraso no início da operação dos PÓRTICOS por ação ou omissão cujo risco esteja alocado à ARTESP e/ou ao PODER CONCEDENTE constitui-se como EVENTO DE DESEQUILÍBRIO, a ser reequilibrado nos termos do CONTRATO, e não acarretará penalidade à CONCESSIONÁRIA</w:t>
      </w:r>
      <w:r w:rsidR="009A2585" w:rsidRPr="630385EF">
        <w:rPr>
          <w:sz w:val="20"/>
          <w:szCs w:val="20"/>
        </w:rPr>
        <w:t xml:space="preserve">, devendo ser observado o item </w:t>
      </w:r>
      <w:r w:rsidR="00901456" w:rsidRPr="630385EF">
        <w:rPr>
          <w:sz w:val="20"/>
          <w:szCs w:val="20"/>
        </w:rPr>
        <w:t>1.2.3.3</w:t>
      </w:r>
      <w:r w:rsidR="009A2585" w:rsidRPr="630385EF">
        <w:rPr>
          <w:sz w:val="20"/>
          <w:szCs w:val="20"/>
        </w:rPr>
        <w:t xml:space="preserve"> do ANEXO 22</w:t>
      </w:r>
      <w:r w:rsidRPr="630385EF">
        <w:rPr>
          <w:sz w:val="20"/>
          <w:szCs w:val="20"/>
        </w:rPr>
        <w:t>.</w:t>
      </w:r>
    </w:p>
    <w:p w14:paraId="7F3C57A4" w14:textId="77777777" w:rsidR="007464A5" w:rsidRDefault="007464A5" w:rsidP="007464A5">
      <w:pPr>
        <w:pStyle w:val="PargrafodaLista"/>
        <w:ind w:left="840" w:firstLine="0"/>
        <w:rPr>
          <w:sz w:val="20"/>
          <w:szCs w:val="20"/>
        </w:rPr>
      </w:pPr>
    </w:p>
    <w:p w14:paraId="2F3ED425" w14:textId="0C06E2ED" w:rsidR="007464A5" w:rsidRPr="00916A61" w:rsidRDefault="007464A5" w:rsidP="007464A5">
      <w:pPr>
        <w:pStyle w:val="PargrafodaLista"/>
        <w:numPr>
          <w:ilvl w:val="1"/>
          <w:numId w:val="16"/>
        </w:numPr>
        <w:spacing w:before="229" w:line="276" w:lineRule="auto"/>
        <w:ind w:right="118"/>
        <w:rPr>
          <w:sz w:val="20"/>
          <w:szCs w:val="20"/>
        </w:rPr>
      </w:pPr>
      <w:r w:rsidRPr="00916A61">
        <w:rPr>
          <w:sz w:val="20"/>
          <w:szCs w:val="20"/>
        </w:rPr>
        <w:lastRenderedPageBreak/>
        <w:t xml:space="preserve">Após recebida a solicitação apresentada pela CONCESSIONÁRIA, nos termos dos itens </w:t>
      </w:r>
      <w:r w:rsidRPr="630385EF">
        <w:rPr>
          <w:sz w:val="20"/>
          <w:szCs w:val="20"/>
        </w:rPr>
        <w:fldChar w:fldCharType="begin"/>
      </w:r>
      <w:r w:rsidRPr="630385EF">
        <w:rPr>
          <w:sz w:val="20"/>
          <w:szCs w:val="20"/>
        </w:rPr>
        <w:instrText xml:space="preserve"> REF _Ref169175915 \r \h </w:instrText>
      </w:r>
      <w:r>
        <w:rPr>
          <w:sz w:val="20"/>
          <w:szCs w:val="20"/>
        </w:rPr>
        <w:instrText xml:space="preserve"> \* MERGEFORMAT </w:instrText>
      </w:r>
      <w:r w:rsidRPr="630385EF">
        <w:rPr>
          <w:sz w:val="20"/>
          <w:szCs w:val="20"/>
        </w:rPr>
      </w:r>
      <w:r w:rsidRPr="630385EF">
        <w:rPr>
          <w:sz w:val="20"/>
          <w:szCs w:val="20"/>
        </w:rPr>
        <w:fldChar w:fldCharType="separate"/>
      </w:r>
      <w:r>
        <w:rPr>
          <w:sz w:val="20"/>
          <w:szCs w:val="20"/>
        </w:rPr>
        <w:t>4.1</w:t>
      </w:r>
      <w:r w:rsidRPr="630385EF">
        <w:rPr>
          <w:sz w:val="20"/>
          <w:szCs w:val="20"/>
        </w:rPr>
        <w:fldChar w:fldCharType="end"/>
      </w:r>
      <w:r w:rsidRPr="00916A61">
        <w:rPr>
          <w:sz w:val="20"/>
          <w:szCs w:val="20"/>
        </w:rPr>
        <w:t xml:space="preserve"> e </w:t>
      </w:r>
      <w:r w:rsidRPr="630385EF">
        <w:rPr>
          <w:sz w:val="20"/>
          <w:szCs w:val="20"/>
        </w:rPr>
        <w:fldChar w:fldCharType="begin"/>
      </w:r>
      <w:r w:rsidRPr="630385EF">
        <w:rPr>
          <w:sz w:val="20"/>
          <w:szCs w:val="20"/>
        </w:rPr>
        <w:instrText xml:space="preserve"> REF _Ref182843933 \r \h </w:instrText>
      </w:r>
      <w:r>
        <w:rPr>
          <w:sz w:val="20"/>
          <w:szCs w:val="20"/>
        </w:rPr>
        <w:instrText xml:space="preserve"> \* MERGEFORMAT </w:instrText>
      </w:r>
      <w:r w:rsidRPr="630385EF">
        <w:rPr>
          <w:sz w:val="20"/>
          <w:szCs w:val="20"/>
        </w:rPr>
      </w:r>
      <w:r w:rsidRPr="630385EF">
        <w:rPr>
          <w:sz w:val="20"/>
          <w:szCs w:val="20"/>
        </w:rPr>
        <w:fldChar w:fldCharType="separate"/>
      </w:r>
      <w:r>
        <w:rPr>
          <w:sz w:val="20"/>
          <w:szCs w:val="20"/>
        </w:rPr>
        <w:t>4.2</w:t>
      </w:r>
      <w:r w:rsidRPr="630385EF">
        <w:rPr>
          <w:sz w:val="20"/>
          <w:szCs w:val="20"/>
        </w:rPr>
        <w:fldChar w:fldCharType="end"/>
      </w:r>
      <w:r w:rsidRPr="00916A61">
        <w:rPr>
          <w:sz w:val="20"/>
          <w:szCs w:val="20"/>
        </w:rPr>
        <w:t>, em até 30 (trinta) dias, (i) a ARTESP deverá verificar o efetivo cumprimento das obrigações descritas acima, levando em consideração os critérios previstos neste ANEXO e no ANEXO 5 e 7 e (ii) o PODER CONCEDENTE deverá realizar a homologação com base nas informações e documentos fornecidos pela ARTESP. </w:t>
      </w:r>
    </w:p>
    <w:p w14:paraId="78DADB57" w14:textId="495287B0" w:rsidR="00A521E7" w:rsidRDefault="00A521E7" w:rsidP="32927C63">
      <w:pPr>
        <w:pStyle w:val="PargrafodaLista"/>
        <w:ind w:left="1200" w:firstLine="0"/>
        <w:rPr>
          <w:sz w:val="20"/>
          <w:szCs w:val="20"/>
        </w:rPr>
      </w:pPr>
    </w:p>
    <w:p w14:paraId="1D11D2FA" w14:textId="10A2C0C4" w:rsidR="003A0B53" w:rsidRPr="00E724B1" w:rsidRDefault="003A0B53" w:rsidP="00916A61">
      <w:pPr>
        <w:pStyle w:val="PargrafodaLista"/>
        <w:numPr>
          <w:ilvl w:val="2"/>
          <w:numId w:val="16"/>
        </w:numPr>
        <w:tabs>
          <w:tab w:val="left" w:pos="478"/>
          <w:tab w:val="left" w:pos="480"/>
        </w:tabs>
        <w:spacing w:before="228" w:line="276" w:lineRule="auto"/>
        <w:ind w:right="118"/>
        <w:rPr>
          <w:sz w:val="20"/>
          <w:szCs w:val="20"/>
        </w:rPr>
      </w:pPr>
      <w:r w:rsidRPr="7FBB5A52">
        <w:rPr>
          <w:sz w:val="20"/>
          <w:szCs w:val="20"/>
        </w:rPr>
        <w:t>A CONCESSIONÁRIA poderá solicitar o início da vistoria pela ARTESP em até 90 (noventa) dias da data prevista para o cumprimento das referidas condições.</w:t>
      </w:r>
    </w:p>
    <w:p w14:paraId="1A023D59" w14:textId="4EC9DA05" w:rsidR="003A0B53" w:rsidRPr="00E724B1" w:rsidRDefault="003A0B53" w:rsidP="00916A61">
      <w:pPr>
        <w:pStyle w:val="PargrafodaLista"/>
        <w:numPr>
          <w:ilvl w:val="2"/>
          <w:numId w:val="16"/>
        </w:numPr>
        <w:tabs>
          <w:tab w:val="left" w:pos="478"/>
          <w:tab w:val="left" w:pos="480"/>
        </w:tabs>
        <w:spacing w:before="228" w:line="276" w:lineRule="auto"/>
        <w:ind w:right="118"/>
        <w:rPr>
          <w:sz w:val="20"/>
          <w:szCs w:val="20"/>
        </w:rPr>
      </w:pPr>
      <w:bookmarkStart w:id="4" w:name="_Ref182844066"/>
      <w:r w:rsidRPr="5BED0A5A">
        <w:rPr>
          <w:sz w:val="20"/>
          <w:szCs w:val="20"/>
        </w:rPr>
        <w:t>Recebida a solicitação de que trata o item 4.</w:t>
      </w:r>
      <w:r w:rsidR="00FF5C92" w:rsidRPr="5BED0A5A">
        <w:rPr>
          <w:sz w:val="20"/>
          <w:szCs w:val="20"/>
        </w:rPr>
        <w:t>3</w:t>
      </w:r>
      <w:r w:rsidR="001E2253" w:rsidRPr="5BED0A5A">
        <w:rPr>
          <w:sz w:val="20"/>
          <w:szCs w:val="20"/>
        </w:rPr>
        <w:t>.1</w:t>
      </w:r>
      <w:r w:rsidRPr="5BED0A5A">
        <w:rPr>
          <w:sz w:val="20"/>
          <w:szCs w:val="20"/>
        </w:rPr>
        <w:t>, a ARTESP deverá, em até 45 (quarenta e cinco) dias, enviar relatório para a CONCESSIONÁRIA com as principais condicionantes para o início da operação comercial.</w:t>
      </w:r>
      <w:bookmarkEnd w:id="4"/>
      <w:r w:rsidRPr="5BED0A5A">
        <w:rPr>
          <w:sz w:val="20"/>
          <w:szCs w:val="20"/>
        </w:rPr>
        <w:t> </w:t>
      </w:r>
    </w:p>
    <w:p w14:paraId="6889D6C8" w14:textId="30BDE236" w:rsidR="001E2253" w:rsidRPr="00E724B1" w:rsidRDefault="003A0B53" w:rsidP="00916A61">
      <w:pPr>
        <w:pStyle w:val="PargrafodaLista"/>
        <w:numPr>
          <w:ilvl w:val="2"/>
          <w:numId w:val="16"/>
        </w:numPr>
        <w:tabs>
          <w:tab w:val="left" w:pos="478"/>
          <w:tab w:val="left" w:pos="480"/>
        </w:tabs>
        <w:spacing w:before="228" w:line="276" w:lineRule="auto"/>
        <w:ind w:right="118"/>
        <w:rPr>
          <w:sz w:val="20"/>
          <w:szCs w:val="20"/>
        </w:rPr>
      </w:pPr>
      <w:r w:rsidRPr="7FBB5A52">
        <w:rPr>
          <w:sz w:val="20"/>
          <w:szCs w:val="20"/>
        </w:rPr>
        <w:t xml:space="preserve">A constatação pela ARTESP de “não conformidades” que não representem risco à </w:t>
      </w:r>
      <w:r w:rsidR="001E2253" w:rsidRPr="7FBB5A52">
        <w:rPr>
          <w:sz w:val="20"/>
          <w:szCs w:val="20"/>
        </w:rPr>
        <w:t>segurança do</w:t>
      </w:r>
      <w:r w:rsidRPr="7FBB5A52">
        <w:rPr>
          <w:sz w:val="20"/>
          <w:szCs w:val="20"/>
        </w:rPr>
        <w:t xml:space="preserve"> tráfego da via não impedirá o início da </w:t>
      </w:r>
      <w:r w:rsidR="001959B6" w:rsidRPr="7FBB5A52">
        <w:rPr>
          <w:sz w:val="20"/>
          <w:szCs w:val="20"/>
        </w:rPr>
        <w:t>operação comercial</w:t>
      </w:r>
      <w:r w:rsidRPr="7FBB5A52">
        <w:rPr>
          <w:sz w:val="20"/>
          <w:szCs w:val="20"/>
        </w:rPr>
        <w:t xml:space="preserve">. A ARTESP poderá autorizar a </w:t>
      </w:r>
      <w:r w:rsidR="001959B6" w:rsidRPr="7FBB5A52">
        <w:rPr>
          <w:sz w:val="20"/>
          <w:szCs w:val="20"/>
        </w:rPr>
        <w:t>operação comercial</w:t>
      </w:r>
      <w:r w:rsidRPr="7FBB5A52">
        <w:rPr>
          <w:sz w:val="20"/>
          <w:szCs w:val="20"/>
        </w:rPr>
        <w:t xml:space="preserve"> quando não houver impedimento ao tráfego seguro nas vias, sem prejuízo da necessidade de cumprimento pela CONCESSIONÁRIA das condicionantes apontadas pela agência quando da autorização em prazo compatível com a complexidade das intervenções, sob pena de aplicação das penalidades cabíveis.</w:t>
      </w:r>
    </w:p>
    <w:p w14:paraId="79007D11" w14:textId="1CD0AA21" w:rsidR="003A0B53" w:rsidRPr="00E724B1" w:rsidRDefault="003A0B53" w:rsidP="00916A61">
      <w:pPr>
        <w:pStyle w:val="PargrafodaLista"/>
        <w:numPr>
          <w:ilvl w:val="1"/>
          <w:numId w:val="16"/>
        </w:numPr>
        <w:tabs>
          <w:tab w:val="left" w:pos="478"/>
          <w:tab w:val="left" w:pos="480"/>
        </w:tabs>
        <w:spacing w:before="228" w:line="276" w:lineRule="auto"/>
        <w:ind w:right="118"/>
        <w:rPr>
          <w:sz w:val="20"/>
          <w:szCs w:val="20"/>
        </w:rPr>
      </w:pPr>
      <w:r w:rsidRPr="7FBB5A52">
        <w:rPr>
          <w:sz w:val="20"/>
          <w:szCs w:val="20"/>
        </w:rPr>
        <w:t xml:space="preserve">Em caso de não validação quanto ao efetivo cumprimento das obrigações descritas nas alíneas dos itens </w:t>
      </w:r>
      <w:r w:rsidRPr="630385EF">
        <w:rPr>
          <w:sz w:val="20"/>
          <w:szCs w:val="20"/>
        </w:rPr>
        <w:fldChar w:fldCharType="begin"/>
      </w:r>
      <w:r w:rsidRPr="630385EF">
        <w:rPr>
          <w:sz w:val="20"/>
          <w:szCs w:val="20"/>
        </w:rPr>
        <w:instrText xml:space="preserve"> REF _Ref169175915 \r \h </w:instrText>
      </w:r>
      <w:r w:rsidRPr="630385EF">
        <w:rPr>
          <w:sz w:val="20"/>
          <w:szCs w:val="20"/>
        </w:rPr>
      </w:r>
      <w:r w:rsidRPr="630385EF">
        <w:rPr>
          <w:sz w:val="20"/>
          <w:szCs w:val="20"/>
        </w:rPr>
        <w:fldChar w:fldCharType="separate"/>
      </w:r>
      <w:r w:rsidR="006449B7">
        <w:rPr>
          <w:sz w:val="20"/>
          <w:szCs w:val="20"/>
        </w:rPr>
        <w:t>4.1</w:t>
      </w:r>
      <w:r w:rsidRPr="630385EF">
        <w:rPr>
          <w:sz w:val="20"/>
          <w:szCs w:val="20"/>
        </w:rPr>
        <w:fldChar w:fldCharType="end"/>
      </w:r>
      <w:r w:rsidR="001959B6" w:rsidRPr="7FBB5A52">
        <w:rPr>
          <w:sz w:val="20"/>
          <w:szCs w:val="20"/>
        </w:rPr>
        <w:t xml:space="preserve"> e </w:t>
      </w:r>
      <w:r w:rsidRPr="630385EF">
        <w:rPr>
          <w:sz w:val="20"/>
          <w:szCs w:val="20"/>
        </w:rPr>
        <w:fldChar w:fldCharType="begin"/>
      </w:r>
      <w:r w:rsidRPr="630385EF">
        <w:rPr>
          <w:sz w:val="20"/>
          <w:szCs w:val="20"/>
        </w:rPr>
        <w:instrText xml:space="preserve"> REF _Ref182843933 \r \h </w:instrText>
      </w:r>
      <w:r w:rsidRPr="630385EF">
        <w:rPr>
          <w:sz w:val="20"/>
          <w:szCs w:val="20"/>
        </w:rPr>
      </w:r>
      <w:r w:rsidRPr="630385EF">
        <w:rPr>
          <w:sz w:val="20"/>
          <w:szCs w:val="20"/>
        </w:rPr>
        <w:fldChar w:fldCharType="separate"/>
      </w:r>
      <w:r w:rsidR="006449B7">
        <w:rPr>
          <w:sz w:val="20"/>
          <w:szCs w:val="20"/>
        </w:rPr>
        <w:t>4.2</w:t>
      </w:r>
      <w:r w:rsidRPr="630385EF">
        <w:rPr>
          <w:sz w:val="20"/>
          <w:szCs w:val="20"/>
        </w:rPr>
        <w:fldChar w:fldCharType="end"/>
      </w:r>
      <w:r w:rsidRPr="7FBB5A52">
        <w:rPr>
          <w:sz w:val="20"/>
          <w:szCs w:val="20"/>
        </w:rPr>
        <w:t xml:space="preserve"> acima, a ARTESP comunicará à CONCESSIONÁRIA quanto às inconsistências e inadequações com as suas devidas justificativas, cabendo à CONCESSIONÁRIA regularizar e pleitear novamente a autorização para dar início à operação dos PÓRTICOS</w:t>
      </w:r>
      <w:r w:rsidR="001E2253" w:rsidRPr="7FBB5A52">
        <w:rPr>
          <w:sz w:val="20"/>
          <w:szCs w:val="20"/>
        </w:rPr>
        <w:t xml:space="preserve">, observado o item </w:t>
      </w:r>
      <w:r w:rsidRPr="630385EF">
        <w:rPr>
          <w:sz w:val="20"/>
          <w:szCs w:val="20"/>
        </w:rPr>
        <w:fldChar w:fldCharType="begin"/>
      </w:r>
      <w:r w:rsidRPr="630385EF">
        <w:rPr>
          <w:sz w:val="20"/>
          <w:szCs w:val="20"/>
        </w:rPr>
        <w:instrText xml:space="preserve"> REF _Ref182844066 \r \h </w:instrText>
      </w:r>
      <w:r w:rsidRPr="630385EF">
        <w:rPr>
          <w:sz w:val="20"/>
          <w:szCs w:val="20"/>
        </w:rPr>
      </w:r>
      <w:r w:rsidRPr="630385EF">
        <w:rPr>
          <w:sz w:val="20"/>
          <w:szCs w:val="20"/>
        </w:rPr>
        <w:fldChar w:fldCharType="separate"/>
      </w:r>
      <w:r w:rsidR="00200251">
        <w:rPr>
          <w:sz w:val="20"/>
          <w:szCs w:val="20"/>
        </w:rPr>
        <w:t>4.6.2</w:t>
      </w:r>
      <w:r w:rsidRPr="630385EF">
        <w:rPr>
          <w:sz w:val="20"/>
          <w:szCs w:val="20"/>
        </w:rPr>
        <w:fldChar w:fldCharType="end"/>
      </w:r>
      <w:r w:rsidRPr="7FBB5A52">
        <w:rPr>
          <w:sz w:val="20"/>
          <w:szCs w:val="20"/>
        </w:rPr>
        <w:t>. </w:t>
      </w:r>
    </w:p>
    <w:p w14:paraId="605A06E3" w14:textId="0D357CF1" w:rsidR="00C52DAF" w:rsidRPr="00E724B1" w:rsidRDefault="00C52DAF" w:rsidP="007C322D">
      <w:pPr>
        <w:pStyle w:val="Ttulo1"/>
        <w:tabs>
          <w:tab w:val="left" w:pos="478"/>
          <w:tab w:val="left" w:pos="480"/>
        </w:tabs>
        <w:spacing w:before="228" w:line="276" w:lineRule="auto"/>
        <w:ind w:left="1200" w:right="118" w:firstLine="0"/>
      </w:pPr>
    </w:p>
    <w:p w14:paraId="1DE402B1" w14:textId="5E2A4902" w:rsidR="00A80E8C" w:rsidRPr="00916A61" w:rsidRDefault="00C52DAF" w:rsidP="00916A61">
      <w:pPr>
        <w:pStyle w:val="Ttulo1"/>
        <w:numPr>
          <w:ilvl w:val="0"/>
          <w:numId w:val="16"/>
        </w:numPr>
        <w:tabs>
          <w:tab w:val="left" w:pos="478"/>
        </w:tabs>
        <w:spacing w:before="82" w:line="276" w:lineRule="auto"/>
        <w:jc w:val="both"/>
        <w:rPr>
          <w:spacing w:val="-2"/>
        </w:rPr>
      </w:pPr>
      <w:r w:rsidRPr="00916A61">
        <w:rPr>
          <w:spacing w:val="-2"/>
        </w:rPr>
        <w:t>Obrigações da CONCESSIONÁRIA</w:t>
      </w:r>
    </w:p>
    <w:p w14:paraId="5789C17B" w14:textId="2D2FC311" w:rsidR="00C52DAF" w:rsidRPr="00E724B1" w:rsidRDefault="00C52DAF" w:rsidP="00916A61">
      <w:pPr>
        <w:pStyle w:val="PargrafodaLista"/>
        <w:numPr>
          <w:ilvl w:val="1"/>
          <w:numId w:val="16"/>
        </w:numPr>
        <w:tabs>
          <w:tab w:val="left" w:pos="478"/>
          <w:tab w:val="left" w:pos="480"/>
        </w:tabs>
        <w:spacing w:before="228" w:line="276" w:lineRule="auto"/>
        <w:ind w:right="118"/>
        <w:rPr>
          <w:sz w:val="20"/>
          <w:szCs w:val="20"/>
        </w:rPr>
      </w:pPr>
      <w:r w:rsidRPr="7FBB5A52">
        <w:rPr>
          <w:sz w:val="20"/>
          <w:szCs w:val="20"/>
        </w:rPr>
        <w:t>São obrigações da CONCESSIONÁRIA, no âmbito da implantação e gerenciamento do SISTEMA AUTOMÁTICO LIVRE, sem prejuízo das demais exigências correlatas, dispostas no CONTRATO e ANEXOS: </w:t>
      </w:r>
    </w:p>
    <w:p w14:paraId="5AD06A8B" w14:textId="1C5B24AA" w:rsidR="00C52DAF" w:rsidRPr="00E724B1" w:rsidRDefault="00C52DAF" w:rsidP="00916A61">
      <w:pPr>
        <w:pStyle w:val="PargrafodaLista"/>
        <w:numPr>
          <w:ilvl w:val="2"/>
          <w:numId w:val="16"/>
        </w:numPr>
        <w:tabs>
          <w:tab w:val="left" w:pos="478"/>
          <w:tab w:val="left" w:pos="480"/>
        </w:tabs>
        <w:spacing w:before="228" w:line="276" w:lineRule="auto"/>
        <w:ind w:right="118"/>
        <w:rPr>
          <w:sz w:val="20"/>
          <w:szCs w:val="20"/>
        </w:rPr>
      </w:pPr>
      <w:r w:rsidRPr="7FBB5A52">
        <w:rPr>
          <w:sz w:val="20"/>
          <w:szCs w:val="20"/>
        </w:rPr>
        <w:t>Observar, de maneira estrita, o disposto neste ANEXO e no CONTRATO; </w:t>
      </w:r>
    </w:p>
    <w:p w14:paraId="08942EB1" w14:textId="6F9A5E27" w:rsidR="00C52DAF" w:rsidRPr="00E724B1" w:rsidRDefault="00C52DAF" w:rsidP="00916A61">
      <w:pPr>
        <w:pStyle w:val="PargrafodaLista"/>
        <w:numPr>
          <w:ilvl w:val="2"/>
          <w:numId w:val="16"/>
        </w:numPr>
        <w:tabs>
          <w:tab w:val="left" w:pos="478"/>
          <w:tab w:val="left" w:pos="480"/>
        </w:tabs>
        <w:spacing w:before="228" w:line="276" w:lineRule="auto"/>
        <w:ind w:right="118"/>
        <w:rPr>
          <w:sz w:val="20"/>
          <w:szCs w:val="20"/>
        </w:rPr>
      </w:pPr>
      <w:r w:rsidRPr="7FBB5A52">
        <w:rPr>
          <w:sz w:val="20"/>
          <w:szCs w:val="20"/>
        </w:rPr>
        <w:t>Identificar os veículos que não efetuarem o pagamento da TARIFA DE PEDÁGIO por meio das modalidades e nos prazos disponibilizados, nos termos deste ANEXO, e da legislação e normativas aplicáveis; </w:t>
      </w:r>
    </w:p>
    <w:p w14:paraId="37CFE7C3" w14:textId="0CA8607F" w:rsidR="00C52DAF" w:rsidRPr="00E724B1" w:rsidRDefault="00C52DAF" w:rsidP="00916A61">
      <w:pPr>
        <w:pStyle w:val="PargrafodaLista"/>
        <w:numPr>
          <w:ilvl w:val="2"/>
          <w:numId w:val="16"/>
        </w:numPr>
        <w:tabs>
          <w:tab w:val="left" w:pos="478"/>
          <w:tab w:val="left" w:pos="480"/>
        </w:tabs>
        <w:spacing w:before="228" w:line="276" w:lineRule="auto"/>
        <w:ind w:right="118"/>
        <w:rPr>
          <w:sz w:val="20"/>
          <w:szCs w:val="20"/>
        </w:rPr>
      </w:pPr>
      <w:r w:rsidRPr="630385EF">
        <w:rPr>
          <w:sz w:val="20"/>
          <w:szCs w:val="20"/>
        </w:rPr>
        <w:t>Disponibilizar plataforma digital para pagamento da TARIFA DE PEDÁGIO, que seja plenamente auditável, para os USUÁRIOS que não efetuarem o pagamento automático e imediato, por meio dos meios de pagamento disponibilizados (PLATAFORMA); </w:t>
      </w:r>
    </w:p>
    <w:p w14:paraId="3DFAE4CE" w14:textId="760ABAC7" w:rsidR="00C52DAF" w:rsidRPr="00E724B1" w:rsidRDefault="00C52DAF" w:rsidP="00916A61">
      <w:pPr>
        <w:pStyle w:val="PargrafodaLista"/>
        <w:numPr>
          <w:ilvl w:val="2"/>
          <w:numId w:val="16"/>
        </w:numPr>
        <w:tabs>
          <w:tab w:val="left" w:pos="478"/>
          <w:tab w:val="left" w:pos="480"/>
        </w:tabs>
        <w:spacing w:before="228" w:line="276" w:lineRule="auto"/>
        <w:ind w:right="118"/>
        <w:rPr>
          <w:sz w:val="20"/>
          <w:szCs w:val="20"/>
        </w:rPr>
      </w:pPr>
      <w:r w:rsidRPr="7FBB5A52">
        <w:rPr>
          <w:sz w:val="20"/>
          <w:szCs w:val="20"/>
        </w:rPr>
        <w:t>Elaborar relatório</w:t>
      </w:r>
      <w:r w:rsidR="00653946" w:rsidRPr="7FBB5A52">
        <w:rPr>
          <w:sz w:val="20"/>
          <w:szCs w:val="20"/>
        </w:rPr>
        <w:t>s a serem entregues ao DER e à ARTESP, na forma e periodicidade defiidas neste ANEXO</w:t>
      </w:r>
      <w:r w:rsidRPr="7FBB5A52">
        <w:rPr>
          <w:sz w:val="20"/>
          <w:szCs w:val="20"/>
        </w:rPr>
        <w:t>; </w:t>
      </w:r>
    </w:p>
    <w:p w14:paraId="5D2878D1" w14:textId="14AC500B" w:rsidR="00C52DAF" w:rsidRPr="00E724B1" w:rsidRDefault="00537EDA" w:rsidP="00916A61">
      <w:pPr>
        <w:pStyle w:val="PargrafodaLista"/>
        <w:numPr>
          <w:ilvl w:val="2"/>
          <w:numId w:val="16"/>
        </w:numPr>
        <w:tabs>
          <w:tab w:val="left" w:pos="478"/>
          <w:tab w:val="left" w:pos="480"/>
        </w:tabs>
        <w:spacing w:before="228" w:line="276" w:lineRule="auto"/>
        <w:ind w:right="118"/>
        <w:rPr>
          <w:sz w:val="20"/>
          <w:szCs w:val="20"/>
        </w:rPr>
      </w:pPr>
      <w:r w:rsidRPr="7FBB5A52">
        <w:rPr>
          <w:sz w:val="20"/>
          <w:szCs w:val="20"/>
        </w:rPr>
        <w:t>As</w:t>
      </w:r>
      <w:r w:rsidR="00C52DAF" w:rsidRPr="7FBB5A52">
        <w:rPr>
          <w:sz w:val="20"/>
          <w:szCs w:val="20"/>
        </w:rPr>
        <w:t xml:space="preserve"> informações deverão ser plenamente auditáveis e atender aos requisitos de registro e disponibilização aplicáveis aos dados relativos aos veículos infratores, nos termos do ANEXO 5, além de permanecerem armazenadas pela CONCESSIONÁRIA ao longo do PRAZO DA CONCESSÃO. </w:t>
      </w:r>
    </w:p>
    <w:p w14:paraId="7A771D3E" w14:textId="74D4D434" w:rsidR="00C52DAF" w:rsidRPr="00E724B1" w:rsidRDefault="00C52DAF" w:rsidP="630385EF">
      <w:pPr>
        <w:numPr>
          <w:ilvl w:val="2"/>
          <w:numId w:val="16"/>
        </w:numPr>
        <w:tabs>
          <w:tab w:val="left" w:pos="478"/>
          <w:tab w:val="left" w:pos="480"/>
        </w:tabs>
        <w:spacing w:before="228" w:line="276" w:lineRule="auto"/>
        <w:ind w:right="118"/>
        <w:rPr>
          <w:sz w:val="20"/>
          <w:szCs w:val="20"/>
        </w:rPr>
      </w:pPr>
      <w:r w:rsidRPr="630385EF">
        <w:rPr>
          <w:sz w:val="20"/>
          <w:szCs w:val="20"/>
        </w:rPr>
        <w:t>Permitir a fiscalização da arrecadação; </w:t>
      </w:r>
    </w:p>
    <w:p w14:paraId="46A9D227" w14:textId="09F4680E" w:rsidR="00C52DAF" w:rsidRPr="00E724B1" w:rsidRDefault="00C52DAF" w:rsidP="00916A61">
      <w:pPr>
        <w:pStyle w:val="PargrafodaLista"/>
        <w:numPr>
          <w:ilvl w:val="2"/>
          <w:numId w:val="16"/>
        </w:numPr>
        <w:tabs>
          <w:tab w:val="left" w:pos="478"/>
          <w:tab w:val="left" w:pos="480"/>
        </w:tabs>
        <w:spacing w:before="228" w:line="276" w:lineRule="auto"/>
        <w:ind w:right="118"/>
        <w:rPr>
          <w:sz w:val="20"/>
          <w:szCs w:val="20"/>
        </w:rPr>
      </w:pPr>
      <w:r w:rsidRPr="7FBB5A52">
        <w:rPr>
          <w:sz w:val="20"/>
          <w:szCs w:val="20"/>
        </w:rPr>
        <w:lastRenderedPageBreak/>
        <w:t>Elaborar mapas estatísticos de tráfego e arrecadação da TARIFA DE PEDÁGIO; </w:t>
      </w:r>
    </w:p>
    <w:p w14:paraId="7BEFFB1B" w14:textId="004897DD" w:rsidR="00C52DAF" w:rsidRPr="00E724B1" w:rsidRDefault="00C52DAF" w:rsidP="00916A61">
      <w:pPr>
        <w:pStyle w:val="PargrafodaLista"/>
        <w:numPr>
          <w:ilvl w:val="2"/>
          <w:numId w:val="16"/>
        </w:numPr>
        <w:tabs>
          <w:tab w:val="left" w:pos="478"/>
          <w:tab w:val="left" w:pos="480"/>
        </w:tabs>
        <w:spacing w:before="228" w:line="276" w:lineRule="auto"/>
        <w:ind w:right="118"/>
        <w:rPr>
          <w:sz w:val="20"/>
          <w:szCs w:val="20"/>
        </w:rPr>
      </w:pPr>
      <w:r w:rsidRPr="7FBB5A52">
        <w:rPr>
          <w:sz w:val="20"/>
          <w:szCs w:val="20"/>
        </w:rPr>
        <w:t>Registrar as ocorrências principais e mais significativas; </w:t>
      </w:r>
    </w:p>
    <w:p w14:paraId="40812BF3" w14:textId="7BF6A44A" w:rsidR="00C52DAF" w:rsidRPr="00E724B1" w:rsidRDefault="00C52DAF" w:rsidP="00916A61">
      <w:pPr>
        <w:pStyle w:val="PargrafodaLista"/>
        <w:numPr>
          <w:ilvl w:val="2"/>
          <w:numId w:val="16"/>
        </w:numPr>
        <w:tabs>
          <w:tab w:val="left" w:pos="478"/>
          <w:tab w:val="left" w:pos="480"/>
        </w:tabs>
        <w:spacing w:before="228" w:line="276" w:lineRule="auto"/>
        <w:ind w:right="118"/>
        <w:rPr>
          <w:sz w:val="20"/>
          <w:szCs w:val="20"/>
        </w:rPr>
      </w:pPr>
      <w:r w:rsidRPr="7FBB5A52">
        <w:rPr>
          <w:sz w:val="20"/>
          <w:szCs w:val="20"/>
        </w:rPr>
        <w:t>Controlar e manter vigilância sobre os equipamentos; </w:t>
      </w:r>
    </w:p>
    <w:p w14:paraId="367FEDE8" w14:textId="4009B521" w:rsidR="00C52DAF" w:rsidRPr="00E724B1" w:rsidRDefault="00C52DAF" w:rsidP="00916A61">
      <w:pPr>
        <w:pStyle w:val="PargrafodaLista"/>
        <w:numPr>
          <w:ilvl w:val="2"/>
          <w:numId w:val="16"/>
        </w:numPr>
        <w:tabs>
          <w:tab w:val="left" w:pos="478"/>
          <w:tab w:val="left" w:pos="480"/>
        </w:tabs>
        <w:spacing w:before="228" w:line="276" w:lineRule="auto"/>
        <w:ind w:right="118"/>
        <w:rPr>
          <w:sz w:val="20"/>
          <w:szCs w:val="20"/>
        </w:rPr>
      </w:pPr>
      <w:r w:rsidRPr="7FBB5A52">
        <w:rPr>
          <w:sz w:val="20"/>
          <w:szCs w:val="20"/>
        </w:rPr>
        <w:t>Controlar a arrecadação por PÓRTICO, data, horário e demais procedimentos de compartilhamento de informações estipulados pela ARTESP; </w:t>
      </w:r>
    </w:p>
    <w:p w14:paraId="1BE895B0" w14:textId="04D17377" w:rsidR="00C52DAF" w:rsidRPr="00E724B1" w:rsidRDefault="00C52DAF" w:rsidP="630385EF">
      <w:pPr>
        <w:numPr>
          <w:ilvl w:val="2"/>
          <w:numId w:val="16"/>
        </w:numPr>
        <w:tabs>
          <w:tab w:val="left" w:pos="478"/>
          <w:tab w:val="left" w:pos="480"/>
        </w:tabs>
        <w:spacing w:before="228" w:line="276" w:lineRule="auto"/>
        <w:ind w:right="118"/>
        <w:rPr>
          <w:sz w:val="20"/>
          <w:szCs w:val="20"/>
        </w:rPr>
      </w:pPr>
      <w:r w:rsidRPr="630385EF">
        <w:rPr>
          <w:sz w:val="20"/>
          <w:szCs w:val="20"/>
        </w:rPr>
        <w:t>Disponibilizar as seguintes informações de registros físicos e financeiros de tráfego registrado nos PÓRTICOS, em tempo real (on-line) por meio eletrônico, para a ARTESP ou a quem ela designar, nos dois níveis de registro, com dados sobre o tipo de veículo, o número de eixos e as características de rodagem, a saber: </w:t>
      </w:r>
    </w:p>
    <w:p w14:paraId="44C33862" w14:textId="77777777" w:rsidR="00C52DAF" w:rsidRPr="00E724B1" w:rsidRDefault="00C52DAF" w:rsidP="00EA5512">
      <w:pPr>
        <w:pStyle w:val="PargrafodaLista"/>
        <w:numPr>
          <w:ilvl w:val="3"/>
          <w:numId w:val="8"/>
        </w:numPr>
        <w:tabs>
          <w:tab w:val="left" w:pos="478"/>
          <w:tab w:val="left" w:pos="480"/>
        </w:tabs>
        <w:spacing w:before="228" w:line="276" w:lineRule="auto"/>
        <w:ind w:right="118"/>
        <w:rPr>
          <w:sz w:val="20"/>
          <w:szCs w:val="20"/>
        </w:rPr>
      </w:pPr>
      <w:r w:rsidRPr="00E724B1">
        <w:rPr>
          <w:sz w:val="20"/>
          <w:szCs w:val="20"/>
        </w:rPr>
        <w:t>Informação física do registro da passagem do veículo, caso existente sensor de pista no SISTEMA AUTOMÁTICO LIVRE; </w:t>
      </w:r>
    </w:p>
    <w:p w14:paraId="1056F154" w14:textId="77777777" w:rsidR="00C52DAF" w:rsidRPr="00E724B1" w:rsidRDefault="00C52DAF" w:rsidP="00EA5512">
      <w:pPr>
        <w:pStyle w:val="PargrafodaLista"/>
        <w:numPr>
          <w:ilvl w:val="3"/>
          <w:numId w:val="8"/>
        </w:numPr>
        <w:tabs>
          <w:tab w:val="left" w:pos="478"/>
          <w:tab w:val="left" w:pos="480"/>
        </w:tabs>
        <w:spacing w:before="228" w:line="276" w:lineRule="auto"/>
        <w:ind w:right="118"/>
        <w:rPr>
          <w:sz w:val="20"/>
          <w:szCs w:val="20"/>
        </w:rPr>
      </w:pPr>
      <w:r w:rsidRPr="00E724B1">
        <w:rPr>
          <w:sz w:val="20"/>
          <w:szCs w:val="20"/>
        </w:rPr>
        <w:t>Informação do registro das imagens das câmeras instaladas nos PÓRTICOS e informação do registro físico de tráfego; </w:t>
      </w:r>
    </w:p>
    <w:p w14:paraId="7274E24E" w14:textId="3E88083D" w:rsidR="00C52DAF" w:rsidRPr="00E724B1" w:rsidRDefault="00C52DAF" w:rsidP="00916A61">
      <w:pPr>
        <w:pStyle w:val="PargrafodaLista"/>
        <w:numPr>
          <w:ilvl w:val="2"/>
          <w:numId w:val="16"/>
        </w:numPr>
        <w:tabs>
          <w:tab w:val="left" w:pos="478"/>
          <w:tab w:val="left" w:pos="480"/>
        </w:tabs>
        <w:spacing w:before="228" w:line="276" w:lineRule="auto"/>
        <w:ind w:right="118"/>
        <w:rPr>
          <w:sz w:val="20"/>
          <w:szCs w:val="20"/>
        </w:rPr>
      </w:pPr>
      <w:r w:rsidRPr="7FBB5A52">
        <w:rPr>
          <w:sz w:val="20"/>
          <w:szCs w:val="20"/>
        </w:rPr>
        <w:t>Permitir a integração das informações com o CCI conforme os termos estabelecidos no CONTRATO; </w:t>
      </w:r>
    </w:p>
    <w:p w14:paraId="4798E25C" w14:textId="2D4165A0" w:rsidR="00537EDA" w:rsidRPr="00E724B1" w:rsidRDefault="00537EDA" w:rsidP="630385EF">
      <w:pPr>
        <w:numPr>
          <w:ilvl w:val="2"/>
          <w:numId w:val="16"/>
        </w:numPr>
        <w:tabs>
          <w:tab w:val="left" w:pos="478"/>
          <w:tab w:val="left" w:pos="480"/>
        </w:tabs>
        <w:spacing w:before="228" w:line="276" w:lineRule="auto"/>
        <w:ind w:right="118"/>
        <w:rPr>
          <w:sz w:val="20"/>
          <w:szCs w:val="20"/>
        </w:rPr>
      </w:pPr>
      <w:r w:rsidRPr="630385EF">
        <w:rPr>
          <w:sz w:val="20"/>
          <w:szCs w:val="20"/>
        </w:rPr>
        <w:t>divulgar que o Sistema de Comunicação ao Usuário, implantado nos termos do ANEXO 5, também receberá dúvidas sobre a forma de pagamento da TARIFA DE PEDÁGIO no âmbito do SISTEMA AUTOMÁTICO LIVRE;</w:t>
      </w:r>
    </w:p>
    <w:p w14:paraId="43C40F83" w14:textId="3C6061B8" w:rsidR="00537EDA" w:rsidRPr="00E724B1" w:rsidRDefault="00537EDA" w:rsidP="00916A61">
      <w:pPr>
        <w:pStyle w:val="PargrafodaLista"/>
        <w:numPr>
          <w:ilvl w:val="2"/>
          <w:numId w:val="16"/>
        </w:numPr>
        <w:tabs>
          <w:tab w:val="left" w:pos="478"/>
          <w:tab w:val="left" w:pos="480"/>
        </w:tabs>
        <w:spacing w:before="228" w:line="276" w:lineRule="auto"/>
        <w:ind w:right="118"/>
        <w:rPr>
          <w:sz w:val="20"/>
          <w:szCs w:val="20"/>
        </w:rPr>
      </w:pPr>
      <w:r w:rsidRPr="7FBB5A52">
        <w:rPr>
          <w:sz w:val="20"/>
          <w:szCs w:val="20"/>
        </w:rPr>
        <w:t>colaborar na identificação dos veículos que não efetivarem o pagamento da TARIFA DE PEDÁGIO, para fins de aplicação das penalidades previstas na Lei Federal nº 9.503, de 23 de setembro de 1997 (Código de Trânsito Brasileiro);</w:t>
      </w:r>
    </w:p>
    <w:p w14:paraId="2143D515" w14:textId="58919454" w:rsidR="00537EDA" w:rsidRDefault="00537EDA" w:rsidP="00805D30">
      <w:pPr>
        <w:pStyle w:val="PargrafodaLista"/>
        <w:numPr>
          <w:ilvl w:val="2"/>
          <w:numId w:val="16"/>
        </w:numPr>
        <w:tabs>
          <w:tab w:val="left" w:pos="478"/>
          <w:tab w:val="left" w:pos="480"/>
        </w:tabs>
        <w:spacing w:before="228" w:line="276" w:lineRule="auto"/>
        <w:ind w:right="118"/>
        <w:rPr>
          <w:sz w:val="20"/>
          <w:szCs w:val="20"/>
        </w:rPr>
      </w:pPr>
      <w:r w:rsidRPr="7FBB5A52">
        <w:rPr>
          <w:sz w:val="20"/>
          <w:szCs w:val="20"/>
        </w:rPr>
        <w:t>elaborar campanha de publicidade para incentivar a adoção do AVI pelos USUÁRIOS</w:t>
      </w:r>
      <w:r w:rsidR="00A24F86" w:rsidRPr="7FBB5A52">
        <w:rPr>
          <w:sz w:val="20"/>
          <w:szCs w:val="20"/>
        </w:rPr>
        <w:t>.</w:t>
      </w:r>
    </w:p>
    <w:p w14:paraId="67086C00" w14:textId="77777777" w:rsidR="00805D30" w:rsidRPr="00E724B1" w:rsidRDefault="00805D30" w:rsidP="00916A61">
      <w:pPr>
        <w:pStyle w:val="PargrafodaLista"/>
        <w:tabs>
          <w:tab w:val="left" w:pos="478"/>
          <w:tab w:val="left" w:pos="480"/>
        </w:tabs>
        <w:spacing w:before="228" w:line="276" w:lineRule="auto"/>
        <w:ind w:left="1920" w:right="118" w:firstLine="0"/>
        <w:rPr>
          <w:sz w:val="20"/>
          <w:szCs w:val="20"/>
        </w:rPr>
      </w:pPr>
    </w:p>
    <w:p w14:paraId="6659930A" w14:textId="7D5055CB" w:rsidR="00EB1FD6" w:rsidRPr="00916A61" w:rsidRDefault="00537EDA" w:rsidP="00916A61">
      <w:pPr>
        <w:pStyle w:val="Ttulo1"/>
        <w:numPr>
          <w:ilvl w:val="0"/>
          <w:numId w:val="16"/>
        </w:numPr>
        <w:tabs>
          <w:tab w:val="left" w:pos="478"/>
        </w:tabs>
        <w:spacing w:before="82" w:line="276" w:lineRule="auto"/>
        <w:jc w:val="both"/>
        <w:rPr>
          <w:spacing w:val="-2"/>
        </w:rPr>
      </w:pPr>
      <w:r w:rsidRPr="00916A61">
        <w:rPr>
          <w:spacing w:val="-2"/>
        </w:rPr>
        <w:t>PLATAFORMA</w:t>
      </w:r>
    </w:p>
    <w:p w14:paraId="156AD993" w14:textId="77777777" w:rsidR="00EB1FD6" w:rsidRPr="00E724B1" w:rsidRDefault="00EB1FD6" w:rsidP="00EA5512">
      <w:pPr>
        <w:pStyle w:val="Corpodetexto"/>
        <w:spacing w:before="1" w:line="276" w:lineRule="auto"/>
        <w:jc w:val="both"/>
        <w:rPr>
          <w:b/>
        </w:rPr>
      </w:pPr>
    </w:p>
    <w:p w14:paraId="35C66CAA" w14:textId="6F3E618F" w:rsidR="00537EDA" w:rsidRPr="00E724B1" w:rsidRDefault="00537EDA" w:rsidP="00916A61">
      <w:pPr>
        <w:pStyle w:val="PargrafodaLista"/>
        <w:numPr>
          <w:ilvl w:val="1"/>
          <w:numId w:val="16"/>
        </w:numPr>
        <w:tabs>
          <w:tab w:val="left" w:pos="478"/>
          <w:tab w:val="left" w:pos="480"/>
        </w:tabs>
        <w:spacing w:line="276" w:lineRule="auto"/>
        <w:rPr>
          <w:sz w:val="20"/>
          <w:szCs w:val="20"/>
        </w:rPr>
      </w:pPr>
      <w:r w:rsidRPr="32927C63">
        <w:rPr>
          <w:sz w:val="20"/>
          <w:szCs w:val="20"/>
        </w:rPr>
        <w:t>A CONCESSIONÁRIA será responsável pela implantação e gerenciamento da PLATAFORMA, com acesso via web e/ou aplicativo mobile, plenamente auditável, que deverá possibilitar que os USUÁRIOS que não efetuaram o pagamento automático e imediato da TARIFA DE PEDÁGIOpossam realizar a consulta de débitos e realizar pagamentos, nos prazos e nas condições estabelecidos neste ANEXO</w:t>
      </w:r>
      <w:r w:rsidR="001F1D19" w:rsidRPr="32927C63">
        <w:rPr>
          <w:sz w:val="20"/>
          <w:szCs w:val="20"/>
        </w:rPr>
        <w:t xml:space="preserve"> e na regulação aplicável</w:t>
      </w:r>
      <w:r w:rsidRPr="32927C63">
        <w:rPr>
          <w:sz w:val="20"/>
          <w:szCs w:val="20"/>
        </w:rPr>
        <w:t xml:space="preserve">, sendo a CONCESSIONÁRIA responsável pela adoção de todos os procedimentos necessários e pelo pagamento de todos custos e despesas aplicáveis. </w:t>
      </w:r>
    </w:p>
    <w:p w14:paraId="1843766C" w14:textId="77777777" w:rsidR="00537EDA" w:rsidRPr="00E724B1" w:rsidRDefault="00537EDA" w:rsidP="00EA5512">
      <w:pPr>
        <w:pStyle w:val="PargrafodaLista"/>
        <w:tabs>
          <w:tab w:val="left" w:pos="478"/>
          <w:tab w:val="left" w:pos="480"/>
        </w:tabs>
        <w:spacing w:line="276" w:lineRule="auto"/>
        <w:ind w:firstLine="0"/>
        <w:rPr>
          <w:sz w:val="20"/>
          <w:szCs w:val="20"/>
        </w:rPr>
      </w:pPr>
    </w:p>
    <w:p w14:paraId="6F22DDB4" w14:textId="31B6A17B" w:rsidR="00537EDA" w:rsidRPr="00916A61" w:rsidRDefault="00537EDA" w:rsidP="00916A61">
      <w:pPr>
        <w:pStyle w:val="PargrafodaLista"/>
        <w:numPr>
          <w:ilvl w:val="1"/>
          <w:numId w:val="16"/>
        </w:numPr>
        <w:tabs>
          <w:tab w:val="left" w:pos="478"/>
          <w:tab w:val="left" w:pos="480"/>
        </w:tabs>
        <w:spacing w:line="276" w:lineRule="auto"/>
        <w:rPr>
          <w:sz w:val="20"/>
          <w:szCs w:val="20"/>
        </w:rPr>
      </w:pPr>
      <w:r w:rsidRPr="32927C63">
        <w:rPr>
          <w:sz w:val="20"/>
          <w:szCs w:val="20"/>
        </w:rPr>
        <w:t xml:space="preserve">A PLATAFORMA deverá ser compatível com os sistemas da ARTESP, de modo que seja possível a criação de uma plataforma única de todas as concessões. À medida que a ARTESP disponibilize plataforma web ou aplicativo único integrado para todas as concessões do </w:t>
      </w:r>
      <w:r w:rsidR="005D5942" w:rsidRPr="32927C63">
        <w:rPr>
          <w:sz w:val="20"/>
          <w:szCs w:val="20"/>
        </w:rPr>
        <w:t>E</w:t>
      </w:r>
      <w:r w:rsidRPr="32927C63">
        <w:rPr>
          <w:sz w:val="20"/>
          <w:szCs w:val="20"/>
        </w:rPr>
        <w:t xml:space="preserve">stado de São Paulo, a CONCESSIONÁRIA ficará responsável por realizar a migração/integração para dentro desta plataforma. </w:t>
      </w:r>
    </w:p>
    <w:p w14:paraId="27A045BE" w14:textId="77777777" w:rsidR="00537EDA" w:rsidRPr="00E724B1" w:rsidRDefault="00537EDA" w:rsidP="00EA5512">
      <w:pPr>
        <w:pStyle w:val="PargrafodaLista"/>
        <w:tabs>
          <w:tab w:val="left" w:pos="478"/>
          <w:tab w:val="left" w:pos="480"/>
        </w:tabs>
        <w:spacing w:line="276" w:lineRule="auto"/>
        <w:ind w:firstLine="0"/>
        <w:rPr>
          <w:sz w:val="20"/>
          <w:szCs w:val="20"/>
        </w:rPr>
      </w:pPr>
    </w:p>
    <w:p w14:paraId="4AA04D89" w14:textId="40DDFA3B" w:rsidR="00537EDA" w:rsidRPr="00E724B1" w:rsidRDefault="00537EDA" w:rsidP="00916A61">
      <w:pPr>
        <w:pStyle w:val="PargrafodaLista"/>
        <w:numPr>
          <w:ilvl w:val="1"/>
          <w:numId w:val="16"/>
        </w:numPr>
        <w:tabs>
          <w:tab w:val="left" w:pos="478"/>
          <w:tab w:val="left" w:pos="480"/>
        </w:tabs>
        <w:spacing w:line="276" w:lineRule="auto"/>
        <w:rPr>
          <w:sz w:val="20"/>
          <w:szCs w:val="20"/>
        </w:rPr>
      </w:pPr>
      <w:r w:rsidRPr="7FBB5A52">
        <w:rPr>
          <w:sz w:val="20"/>
          <w:szCs w:val="20"/>
        </w:rPr>
        <w:t xml:space="preserve">A CONCESSIONÁRIA também poderá prever outras formas de pagamento da TARIFA DE PEDÁGIO pelo USUÁRIO, como por exemplo aplicativos, totens de autoatendimento, pagamento instantâneo (PIX), disponibilização de locais conveniados para pagamento físico, entre outros observada a regulamentação vigente. </w:t>
      </w:r>
    </w:p>
    <w:p w14:paraId="02CB4D80" w14:textId="77777777" w:rsidR="00537EDA" w:rsidRPr="00E724B1" w:rsidRDefault="00537EDA" w:rsidP="00EA5512">
      <w:pPr>
        <w:pStyle w:val="PargrafodaLista"/>
        <w:tabs>
          <w:tab w:val="left" w:pos="478"/>
          <w:tab w:val="left" w:pos="480"/>
        </w:tabs>
        <w:spacing w:line="276" w:lineRule="auto"/>
        <w:ind w:firstLine="0"/>
        <w:rPr>
          <w:sz w:val="20"/>
          <w:szCs w:val="20"/>
        </w:rPr>
      </w:pPr>
    </w:p>
    <w:p w14:paraId="4C68DAFA" w14:textId="1ED57B68" w:rsidR="00537EDA" w:rsidRPr="00E724B1" w:rsidRDefault="00537EDA" w:rsidP="00916A61">
      <w:pPr>
        <w:pStyle w:val="PargrafodaLista"/>
        <w:numPr>
          <w:ilvl w:val="1"/>
          <w:numId w:val="16"/>
        </w:numPr>
        <w:tabs>
          <w:tab w:val="left" w:pos="478"/>
          <w:tab w:val="left" w:pos="480"/>
        </w:tabs>
        <w:spacing w:line="276" w:lineRule="auto"/>
        <w:rPr>
          <w:sz w:val="20"/>
          <w:szCs w:val="20"/>
        </w:rPr>
      </w:pPr>
      <w:bookmarkStart w:id="5" w:name="_Ref182844618"/>
      <w:r w:rsidRPr="7FBB5A52">
        <w:rPr>
          <w:sz w:val="20"/>
          <w:szCs w:val="20"/>
        </w:rPr>
        <w:t>Os meios eletrônicos de pagamento deverão assegurar o envio automático da arrecadação à CONTA BANCÁRIA CENTRALIZADORA.</w:t>
      </w:r>
      <w:bookmarkEnd w:id="5"/>
      <w:r w:rsidRPr="7FBB5A52">
        <w:rPr>
          <w:sz w:val="20"/>
          <w:szCs w:val="20"/>
        </w:rPr>
        <w:t xml:space="preserve"> </w:t>
      </w:r>
    </w:p>
    <w:p w14:paraId="6DA57A7E" w14:textId="77777777" w:rsidR="00537EDA" w:rsidRPr="00E724B1" w:rsidRDefault="00537EDA" w:rsidP="00EA5512">
      <w:pPr>
        <w:pStyle w:val="PargrafodaLista"/>
        <w:tabs>
          <w:tab w:val="left" w:pos="478"/>
          <w:tab w:val="left" w:pos="480"/>
        </w:tabs>
        <w:spacing w:line="276" w:lineRule="auto"/>
        <w:ind w:firstLine="0"/>
        <w:rPr>
          <w:sz w:val="20"/>
          <w:szCs w:val="20"/>
        </w:rPr>
      </w:pPr>
    </w:p>
    <w:p w14:paraId="0059242C" w14:textId="3CC14BC4" w:rsidR="00537EDA" w:rsidRPr="00E724B1" w:rsidRDefault="00537EDA" w:rsidP="00916A61">
      <w:pPr>
        <w:pStyle w:val="PargrafodaLista"/>
        <w:numPr>
          <w:ilvl w:val="1"/>
          <w:numId w:val="16"/>
        </w:numPr>
        <w:tabs>
          <w:tab w:val="left" w:pos="478"/>
          <w:tab w:val="left" w:pos="480"/>
        </w:tabs>
        <w:spacing w:line="276" w:lineRule="auto"/>
        <w:rPr>
          <w:sz w:val="20"/>
          <w:szCs w:val="20"/>
        </w:rPr>
      </w:pPr>
      <w:r w:rsidRPr="7FBB5A52">
        <w:rPr>
          <w:sz w:val="20"/>
          <w:szCs w:val="20"/>
        </w:rPr>
        <w:t xml:space="preserve">Nos casos de pagamento viabilizado nos termos do item </w:t>
      </w:r>
      <w:r w:rsidRPr="32927C63">
        <w:rPr>
          <w:sz w:val="20"/>
          <w:szCs w:val="20"/>
        </w:rPr>
        <w:fldChar w:fldCharType="begin"/>
      </w:r>
      <w:r w:rsidRPr="32927C63">
        <w:rPr>
          <w:sz w:val="20"/>
          <w:szCs w:val="20"/>
        </w:rPr>
        <w:instrText xml:space="preserve"> REF _Ref182844618 \r \h </w:instrText>
      </w:r>
      <w:r w:rsidRPr="32927C63">
        <w:rPr>
          <w:sz w:val="20"/>
          <w:szCs w:val="20"/>
        </w:rPr>
      </w:r>
      <w:r w:rsidRPr="32927C63">
        <w:rPr>
          <w:sz w:val="20"/>
          <w:szCs w:val="20"/>
        </w:rPr>
        <w:fldChar w:fldCharType="separate"/>
      </w:r>
      <w:r w:rsidR="0005737B">
        <w:rPr>
          <w:sz w:val="20"/>
          <w:szCs w:val="20"/>
        </w:rPr>
        <w:t>6.4</w:t>
      </w:r>
      <w:r w:rsidRPr="32927C63">
        <w:rPr>
          <w:sz w:val="20"/>
          <w:szCs w:val="20"/>
        </w:rPr>
        <w:fldChar w:fldCharType="end"/>
      </w:r>
      <w:r w:rsidRPr="7FBB5A52">
        <w:rPr>
          <w:sz w:val="20"/>
          <w:szCs w:val="20"/>
        </w:rPr>
        <w:t xml:space="preserve"> acima, a CONCESSIONÁRIA deverá garantir o depósito de tais valores na CONTA BANCÁRIA CENTRALIZADORA no prazo de até </w:t>
      </w:r>
      <w:r w:rsidR="00657BEB">
        <w:rPr>
          <w:sz w:val="20"/>
          <w:szCs w:val="20"/>
        </w:rPr>
        <w:t>2</w:t>
      </w:r>
      <w:r w:rsidR="00657BEB" w:rsidRPr="7FBB5A52">
        <w:rPr>
          <w:sz w:val="20"/>
          <w:szCs w:val="20"/>
        </w:rPr>
        <w:t xml:space="preserve"> </w:t>
      </w:r>
      <w:r w:rsidRPr="7FBB5A52">
        <w:rPr>
          <w:sz w:val="20"/>
          <w:szCs w:val="20"/>
        </w:rPr>
        <w:t>(</w:t>
      </w:r>
      <w:r w:rsidR="00657BEB">
        <w:rPr>
          <w:sz w:val="20"/>
          <w:szCs w:val="20"/>
        </w:rPr>
        <w:t>dois</w:t>
      </w:r>
      <w:r w:rsidRPr="7FBB5A52">
        <w:rPr>
          <w:sz w:val="20"/>
          <w:szCs w:val="20"/>
        </w:rPr>
        <w:t xml:space="preserve">) dias contados da data da respectiva arrecadação. </w:t>
      </w:r>
    </w:p>
    <w:p w14:paraId="76CD4AC7" w14:textId="77777777" w:rsidR="00537EDA" w:rsidRPr="00E724B1" w:rsidRDefault="00537EDA" w:rsidP="00EA5512">
      <w:pPr>
        <w:pStyle w:val="PargrafodaLista"/>
        <w:tabs>
          <w:tab w:val="left" w:pos="478"/>
          <w:tab w:val="left" w:pos="480"/>
        </w:tabs>
        <w:spacing w:line="276" w:lineRule="auto"/>
        <w:ind w:firstLine="0"/>
        <w:rPr>
          <w:sz w:val="20"/>
          <w:szCs w:val="20"/>
        </w:rPr>
      </w:pPr>
    </w:p>
    <w:p w14:paraId="3CBAA73C" w14:textId="514F77EF" w:rsidR="00537EDA" w:rsidRPr="00E724B1" w:rsidRDefault="00537EDA" w:rsidP="00916A61">
      <w:pPr>
        <w:pStyle w:val="PargrafodaLista"/>
        <w:numPr>
          <w:ilvl w:val="1"/>
          <w:numId w:val="16"/>
        </w:numPr>
        <w:tabs>
          <w:tab w:val="left" w:pos="478"/>
          <w:tab w:val="left" w:pos="480"/>
        </w:tabs>
        <w:spacing w:line="276" w:lineRule="auto"/>
        <w:rPr>
          <w:sz w:val="20"/>
          <w:szCs w:val="20"/>
        </w:rPr>
      </w:pPr>
      <w:bookmarkStart w:id="6" w:name="_Ref182844634"/>
      <w:r w:rsidRPr="32927C63">
        <w:rPr>
          <w:sz w:val="20"/>
          <w:szCs w:val="20"/>
        </w:rPr>
        <w:t xml:space="preserve">O USUÁRIO que não tiver efetuado o pagamento automático e imediato durante a sua passagem pelo PÓRTICO (i) por não deter dispositivo AVI; ou, (ii) detendo dispositivo AVI, não haver processamento do pagamento da TARIFA DE PEDÁGIO, deverá realizar o pagamento por meio da PLATAFORMA ou por qualquer outra forma disponibilizada pela CONCESSIONÁRIA, no prazo </w:t>
      </w:r>
      <w:r w:rsidR="00D110D6" w:rsidRPr="32927C63">
        <w:rPr>
          <w:sz w:val="20"/>
          <w:szCs w:val="20"/>
        </w:rPr>
        <w:t>de 30</w:t>
      </w:r>
      <w:r w:rsidR="002315F2" w:rsidRPr="32927C63">
        <w:rPr>
          <w:sz w:val="20"/>
          <w:szCs w:val="20"/>
        </w:rPr>
        <w:t xml:space="preserve"> (trinta)</w:t>
      </w:r>
      <w:r w:rsidR="00D110D6" w:rsidRPr="32927C63">
        <w:rPr>
          <w:sz w:val="20"/>
          <w:szCs w:val="20"/>
        </w:rPr>
        <w:t xml:space="preserve"> dias, nos termos da Resolução Contran n. 1.013/2024,  ou outra que a substitua</w:t>
      </w:r>
      <w:r w:rsidR="002315F2" w:rsidRPr="32927C63">
        <w:rPr>
          <w:sz w:val="20"/>
          <w:szCs w:val="20"/>
        </w:rPr>
        <w:t>,</w:t>
      </w:r>
      <w:r w:rsidR="00D110D6" w:rsidRPr="32927C63">
        <w:rPr>
          <w:sz w:val="20"/>
          <w:szCs w:val="20"/>
        </w:rPr>
        <w:t xml:space="preserve"> </w:t>
      </w:r>
      <w:r w:rsidR="002315F2" w:rsidRPr="32927C63">
        <w:rPr>
          <w:sz w:val="20"/>
          <w:szCs w:val="20"/>
        </w:rPr>
        <w:t>contados da passagem</w:t>
      </w:r>
      <w:r w:rsidRPr="32927C63">
        <w:rPr>
          <w:sz w:val="20"/>
          <w:szCs w:val="20"/>
        </w:rPr>
        <w:t xml:space="preserve"> pelo respectivo PÓRTICO do SISTEMA RODOVIÁRIO.</w:t>
      </w:r>
      <w:bookmarkEnd w:id="6"/>
      <w:r w:rsidRPr="32927C63">
        <w:rPr>
          <w:sz w:val="20"/>
          <w:szCs w:val="20"/>
        </w:rPr>
        <w:t xml:space="preserve"> </w:t>
      </w:r>
    </w:p>
    <w:p w14:paraId="5FAE8315" w14:textId="77777777" w:rsidR="00537EDA" w:rsidRPr="00E724B1" w:rsidRDefault="00537EDA" w:rsidP="00EA5512">
      <w:pPr>
        <w:pStyle w:val="PargrafodaLista"/>
        <w:tabs>
          <w:tab w:val="left" w:pos="478"/>
          <w:tab w:val="left" w:pos="480"/>
        </w:tabs>
        <w:spacing w:line="276" w:lineRule="auto"/>
        <w:ind w:firstLine="0"/>
        <w:rPr>
          <w:sz w:val="20"/>
          <w:szCs w:val="20"/>
        </w:rPr>
      </w:pPr>
    </w:p>
    <w:p w14:paraId="44E7B81C" w14:textId="0A006CE8" w:rsidR="00537EDA" w:rsidRPr="00916A61" w:rsidRDefault="00537EDA" w:rsidP="00916A61">
      <w:pPr>
        <w:pStyle w:val="PargrafodaLista"/>
        <w:numPr>
          <w:ilvl w:val="1"/>
          <w:numId w:val="16"/>
        </w:numPr>
        <w:tabs>
          <w:tab w:val="left" w:pos="478"/>
          <w:tab w:val="left" w:pos="480"/>
        </w:tabs>
        <w:spacing w:line="276" w:lineRule="auto"/>
        <w:rPr>
          <w:sz w:val="20"/>
          <w:szCs w:val="20"/>
        </w:rPr>
      </w:pPr>
      <w:r w:rsidRPr="00916A61">
        <w:rPr>
          <w:sz w:val="20"/>
          <w:szCs w:val="20"/>
        </w:rPr>
        <w:t xml:space="preserve">A não efetivação do pagamento da TARIFA DE PEDÁGIO pelo USUÁRIO, no prazo indicado no item </w:t>
      </w:r>
      <w:r w:rsidRPr="32927C63">
        <w:rPr>
          <w:sz w:val="20"/>
          <w:szCs w:val="20"/>
        </w:rPr>
        <w:fldChar w:fldCharType="begin"/>
      </w:r>
      <w:r w:rsidRPr="32927C63">
        <w:rPr>
          <w:sz w:val="20"/>
          <w:szCs w:val="20"/>
        </w:rPr>
        <w:instrText xml:space="preserve"> REF _Ref182844634 \r \h </w:instrText>
      </w:r>
      <w:r w:rsidRPr="32927C63">
        <w:rPr>
          <w:sz w:val="20"/>
          <w:szCs w:val="20"/>
        </w:rPr>
      </w:r>
      <w:r w:rsidRPr="32927C63">
        <w:rPr>
          <w:sz w:val="20"/>
          <w:szCs w:val="20"/>
        </w:rPr>
        <w:fldChar w:fldCharType="separate"/>
      </w:r>
      <w:r w:rsidR="000763BA">
        <w:rPr>
          <w:sz w:val="20"/>
          <w:szCs w:val="20"/>
        </w:rPr>
        <w:t>6.6</w:t>
      </w:r>
      <w:r w:rsidRPr="32927C63">
        <w:rPr>
          <w:sz w:val="20"/>
          <w:szCs w:val="20"/>
        </w:rPr>
        <w:fldChar w:fldCharType="end"/>
      </w:r>
      <w:r w:rsidRPr="00916A61">
        <w:rPr>
          <w:sz w:val="20"/>
          <w:szCs w:val="20"/>
        </w:rPr>
        <w:t xml:space="preserve"> e observado disposto no item </w:t>
      </w:r>
      <w:r w:rsidRPr="32927C63">
        <w:rPr>
          <w:sz w:val="20"/>
          <w:szCs w:val="20"/>
        </w:rPr>
        <w:fldChar w:fldCharType="begin"/>
      </w:r>
      <w:r w:rsidRPr="32927C63">
        <w:rPr>
          <w:sz w:val="20"/>
          <w:szCs w:val="20"/>
        </w:rPr>
        <w:instrText xml:space="preserve"> REF _Ref182844651 \r \h </w:instrText>
      </w:r>
      <w:r w:rsidRPr="32927C63">
        <w:rPr>
          <w:sz w:val="20"/>
          <w:szCs w:val="20"/>
        </w:rPr>
      </w:r>
      <w:r w:rsidRPr="32927C63">
        <w:rPr>
          <w:sz w:val="20"/>
          <w:szCs w:val="20"/>
        </w:rPr>
        <w:fldChar w:fldCharType="separate"/>
      </w:r>
      <w:r w:rsidR="001A249D">
        <w:rPr>
          <w:sz w:val="20"/>
          <w:szCs w:val="20"/>
        </w:rPr>
        <w:t>6.8</w:t>
      </w:r>
      <w:r w:rsidRPr="32927C63">
        <w:rPr>
          <w:sz w:val="20"/>
          <w:szCs w:val="20"/>
        </w:rPr>
        <w:fldChar w:fldCharType="end"/>
      </w:r>
      <w:r w:rsidRPr="00916A61">
        <w:rPr>
          <w:sz w:val="20"/>
          <w:szCs w:val="20"/>
        </w:rPr>
        <w:t xml:space="preserve">, constituirá evasão para fins do CONTRATO e acarretará a emissão de auto de infração por evasão pelo DER/SP, nos termos do artigo 209-A da Lei Federal nº 9.503, de 23 de setembro de 1997 (Código de Trânsito Brasileiro), e da </w:t>
      </w:r>
      <w:r w:rsidR="00866FE6" w:rsidRPr="32927C63">
        <w:rPr>
          <w:sz w:val="20"/>
          <w:szCs w:val="20"/>
        </w:rPr>
        <w:t>Resolução Contran</w:t>
      </w:r>
      <w:r w:rsidR="00866FE6" w:rsidRPr="00085FD2">
        <w:rPr>
          <w:sz w:val="20"/>
          <w:szCs w:val="20"/>
        </w:rPr>
        <w:t xml:space="preserve"> n. 1.013/2024</w:t>
      </w:r>
      <w:r w:rsidRPr="00916A61">
        <w:rPr>
          <w:sz w:val="20"/>
          <w:szCs w:val="20"/>
        </w:rPr>
        <w:t xml:space="preserve">. </w:t>
      </w:r>
    </w:p>
    <w:p w14:paraId="088EF134" w14:textId="77777777" w:rsidR="00537EDA" w:rsidRPr="00E724B1" w:rsidRDefault="00537EDA" w:rsidP="00EA5512">
      <w:pPr>
        <w:pStyle w:val="PargrafodaLista"/>
        <w:tabs>
          <w:tab w:val="left" w:pos="478"/>
          <w:tab w:val="left" w:pos="480"/>
        </w:tabs>
        <w:spacing w:line="276" w:lineRule="auto"/>
        <w:ind w:firstLine="0"/>
        <w:rPr>
          <w:sz w:val="20"/>
          <w:szCs w:val="20"/>
        </w:rPr>
      </w:pPr>
    </w:p>
    <w:p w14:paraId="6EC801FF" w14:textId="5BAE4F2B" w:rsidR="00537EDA" w:rsidRPr="00E724B1" w:rsidRDefault="00537EDA" w:rsidP="00916A61">
      <w:pPr>
        <w:pStyle w:val="PargrafodaLista"/>
        <w:numPr>
          <w:ilvl w:val="1"/>
          <w:numId w:val="16"/>
        </w:numPr>
        <w:tabs>
          <w:tab w:val="left" w:pos="478"/>
          <w:tab w:val="left" w:pos="480"/>
        </w:tabs>
        <w:spacing w:line="276" w:lineRule="auto"/>
        <w:rPr>
          <w:sz w:val="20"/>
          <w:szCs w:val="20"/>
        </w:rPr>
      </w:pPr>
      <w:bookmarkStart w:id="7" w:name="_Ref182844651"/>
      <w:r w:rsidRPr="7FBB5A52">
        <w:rPr>
          <w:sz w:val="20"/>
          <w:szCs w:val="20"/>
        </w:rPr>
        <w:t xml:space="preserve">A utilização do SISTEMA RODOVIÁRIO por USUÁRIO que não detenha dispositivo AVI não é caracterizada como infração de trânsito, de modo que o USUÁRIO somente será autuado por evasão caso deixe de efetuar o pagamento da TARIFA DE PEDÁGIO na forma estabelecida no item </w:t>
      </w:r>
      <w:r w:rsidRPr="32927C63">
        <w:rPr>
          <w:sz w:val="20"/>
          <w:szCs w:val="20"/>
        </w:rPr>
        <w:fldChar w:fldCharType="begin"/>
      </w:r>
      <w:r w:rsidRPr="32927C63">
        <w:rPr>
          <w:sz w:val="20"/>
          <w:szCs w:val="20"/>
        </w:rPr>
        <w:instrText xml:space="preserve"> REF _Ref182844634 \r \h </w:instrText>
      </w:r>
      <w:r w:rsidRPr="32927C63">
        <w:rPr>
          <w:sz w:val="20"/>
          <w:szCs w:val="20"/>
        </w:rPr>
      </w:r>
      <w:r w:rsidRPr="32927C63">
        <w:rPr>
          <w:sz w:val="20"/>
          <w:szCs w:val="20"/>
        </w:rPr>
        <w:fldChar w:fldCharType="separate"/>
      </w:r>
      <w:r w:rsidR="007D315F">
        <w:rPr>
          <w:sz w:val="20"/>
          <w:szCs w:val="20"/>
        </w:rPr>
        <w:t>6.6</w:t>
      </w:r>
      <w:r w:rsidRPr="32927C63">
        <w:rPr>
          <w:sz w:val="20"/>
          <w:szCs w:val="20"/>
        </w:rPr>
        <w:fldChar w:fldCharType="end"/>
      </w:r>
      <w:r w:rsidRPr="7FBB5A52">
        <w:rPr>
          <w:sz w:val="20"/>
          <w:szCs w:val="20"/>
        </w:rPr>
        <w:t>, conforme previsto no Código de Trânsito Brasileiro.</w:t>
      </w:r>
      <w:bookmarkEnd w:id="7"/>
      <w:r w:rsidRPr="7FBB5A52">
        <w:rPr>
          <w:sz w:val="20"/>
          <w:szCs w:val="20"/>
        </w:rPr>
        <w:t xml:space="preserve"> </w:t>
      </w:r>
    </w:p>
    <w:p w14:paraId="0A0196FD" w14:textId="77777777" w:rsidR="00537EDA" w:rsidRPr="00E724B1" w:rsidRDefault="00537EDA" w:rsidP="00EA5512">
      <w:pPr>
        <w:pStyle w:val="PargrafodaLista"/>
        <w:tabs>
          <w:tab w:val="left" w:pos="478"/>
          <w:tab w:val="left" w:pos="480"/>
        </w:tabs>
        <w:spacing w:line="276" w:lineRule="auto"/>
        <w:ind w:firstLine="0"/>
        <w:rPr>
          <w:sz w:val="20"/>
          <w:szCs w:val="20"/>
        </w:rPr>
      </w:pPr>
    </w:p>
    <w:p w14:paraId="7A0A2B6B" w14:textId="031073A3" w:rsidR="00537EDA" w:rsidRPr="00E724B1" w:rsidRDefault="00537EDA" w:rsidP="00916A61">
      <w:pPr>
        <w:pStyle w:val="PargrafodaLista"/>
        <w:numPr>
          <w:ilvl w:val="1"/>
          <w:numId w:val="16"/>
        </w:numPr>
        <w:tabs>
          <w:tab w:val="left" w:pos="478"/>
          <w:tab w:val="left" w:pos="480"/>
        </w:tabs>
        <w:spacing w:line="276" w:lineRule="auto"/>
        <w:rPr>
          <w:sz w:val="20"/>
          <w:szCs w:val="20"/>
        </w:rPr>
      </w:pPr>
      <w:r w:rsidRPr="7FBB5A52">
        <w:rPr>
          <w:sz w:val="20"/>
          <w:szCs w:val="20"/>
        </w:rPr>
        <w:t xml:space="preserve">O USUÁRIO que detiver dispositivo AVI, mas tenha deixado de realizar o pagamento automático e imediato da TARIFA DE PEDÁGIO durante a sua passagem pelo PÓRTICO por qualquer motivo, deverá realizar o pagamento da TARIFA DE PEDÁGIO por intermédio da PLATARFORMA ou por qualquer outra forma disponibilizada pela CONCESSIONÁRIA. Sem prejuízo do disposto anteriormente, a CONCESSIONÁRIA poderá desenvolver formas de interação com o USUÁRIO a fim de comunicar o não processamento automático e imediato da TARIFA DE PEDÁGIO, inclusive mediante celebração de convênios com as OSAs que regrem a transferência de tais informações. </w:t>
      </w:r>
    </w:p>
    <w:p w14:paraId="73309AF5" w14:textId="77777777" w:rsidR="00537EDA" w:rsidRPr="00E724B1" w:rsidRDefault="00537EDA" w:rsidP="00EA5512">
      <w:pPr>
        <w:pStyle w:val="PargrafodaLista"/>
        <w:tabs>
          <w:tab w:val="left" w:pos="478"/>
          <w:tab w:val="left" w:pos="480"/>
        </w:tabs>
        <w:spacing w:line="276" w:lineRule="auto"/>
        <w:ind w:firstLine="0"/>
        <w:rPr>
          <w:sz w:val="20"/>
          <w:szCs w:val="20"/>
        </w:rPr>
      </w:pPr>
    </w:p>
    <w:p w14:paraId="2AB5A935" w14:textId="476CBC4B" w:rsidR="00537EDA" w:rsidRPr="00E724B1" w:rsidRDefault="00537EDA" w:rsidP="00916A61">
      <w:pPr>
        <w:pStyle w:val="PargrafodaLista"/>
        <w:numPr>
          <w:ilvl w:val="1"/>
          <w:numId w:val="16"/>
        </w:numPr>
        <w:tabs>
          <w:tab w:val="left" w:pos="478"/>
          <w:tab w:val="left" w:pos="480"/>
        </w:tabs>
        <w:spacing w:line="276" w:lineRule="auto"/>
        <w:rPr>
          <w:sz w:val="20"/>
          <w:szCs w:val="20"/>
        </w:rPr>
      </w:pPr>
      <w:r w:rsidRPr="7FBB5A52">
        <w:rPr>
          <w:sz w:val="20"/>
          <w:szCs w:val="20"/>
        </w:rPr>
        <w:t xml:space="preserve">O prazo para o DER/SP emitir o auto de infração será contado a partir da materialização da infração de trânsito, ou seja, no dia seguinte ao exaurimento do prazo concedido ao USUÁRIO para realizar o pagamento voluntário na PLATAFORMA ou por qualquer outra forma disponibilizada pela CONCESSIONÁRIA, nos termos do item </w:t>
      </w:r>
      <w:r w:rsidRPr="32927C63">
        <w:rPr>
          <w:sz w:val="20"/>
          <w:szCs w:val="20"/>
        </w:rPr>
        <w:fldChar w:fldCharType="begin"/>
      </w:r>
      <w:r w:rsidRPr="32927C63">
        <w:rPr>
          <w:sz w:val="20"/>
          <w:szCs w:val="20"/>
        </w:rPr>
        <w:instrText xml:space="preserve"> REF _Ref182844634 \r \h </w:instrText>
      </w:r>
      <w:r w:rsidRPr="32927C63">
        <w:rPr>
          <w:sz w:val="20"/>
          <w:szCs w:val="20"/>
        </w:rPr>
      </w:r>
      <w:r w:rsidRPr="32927C63">
        <w:rPr>
          <w:sz w:val="20"/>
          <w:szCs w:val="20"/>
        </w:rPr>
        <w:fldChar w:fldCharType="separate"/>
      </w:r>
      <w:r w:rsidR="00E97737">
        <w:rPr>
          <w:sz w:val="20"/>
          <w:szCs w:val="20"/>
        </w:rPr>
        <w:t>6.6</w:t>
      </w:r>
      <w:r w:rsidRPr="32927C63">
        <w:rPr>
          <w:sz w:val="20"/>
          <w:szCs w:val="20"/>
        </w:rPr>
        <w:fldChar w:fldCharType="end"/>
      </w:r>
      <w:r w:rsidRPr="7FBB5A52">
        <w:rPr>
          <w:sz w:val="20"/>
          <w:szCs w:val="20"/>
        </w:rPr>
        <w:t xml:space="preserve"> e observado o disposto no item </w:t>
      </w:r>
      <w:r w:rsidRPr="32927C63">
        <w:rPr>
          <w:sz w:val="20"/>
          <w:szCs w:val="20"/>
        </w:rPr>
        <w:fldChar w:fldCharType="begin"/>
      </w:r>
      <w:r w:rsidRPr="32927C63">
        <w:rPr>
          <w:sz w:val="20"/>
          <w:szCs w:val="20"/>
        </w:rPr>
        <w:instrText xml:space="preserve"> REF _Ref182844651 \r \h </w:instrText>
      </w:r>
      <w:r w:rsidRPr="32927C63">
        <w:rPr>
          <w:sz w:val="20"/>
          <w:szCs w:val="20"/>
        </w:rPr>
      </w:r>
      <w:r w:rsidRPr="32927C63">
        <w:rPr>
          <w:sz w:val="20"/>
          <w:szCs w:val="20"/>
        </w:rPr>
        <w:fldChar w:fldCharType="separate"/>
      </w:r>
      <w:r w:rsidR="00E97737">
        <w:rPr>
          <w:sz w:val="20"/>
          <w:szCs w:val="20"/>
        </w:rPr>
        <w:t>6.8</w:t>
      </w:r>
      <w:r w:rsidRPr="32927C63">
        <w:rPr>
          <w:sz w:val="20"/>
          <w:szCs w:val="20"/>
        </w:rPr>
        <w:fldChar w:fldCharType="end"/>
      </w:r>
      <w:r w:rsidRPr="7FBB5A52">
        <w:rPr>
          <w:sz w:val="20"/>
          <w:szCs w:val="20"/>
        </w:rPr>
        <w:t xml:space="preserve">. </w:t>
      </w:r>
    </w:p>
    <w:p w14:paraId="16292801" w14:textId="77777777" w:rsidR="00537EDA" w:rsidRPr="00E724B1" w:rsidRDefault="00537EDA" w:rsidP="00EA5512">
      <w:pPr>
        <w:pStyle w:val="PargrafodaLista"/>
        <w:tabs>
          <w:tab w:val="left" w:pos="478"/>
          <w:tab w:val="left" w:pos="480"/>
        </w:tabs>
        <w:spacing w:line="276" w:lineRule="auto"/>
        <w:ind w:firstLine="0"/>
        <w:rPr>
          <w:sz w:val="20"/>
          <w:szCs w:val="20"/>
        </w:rPr>
      </w:pPr>
    </w:p>
    <w:p w14:paraId="43F0685C" w14:textId="4E412914" w:rsidR="00537EDA" w:rsidRPr="00E724B1" w:rsidRDefault="4191BED4" w:rsidP="00916A61">
      <w:pPr>
        <w:pStyle w:val="PargrafodaLista"/>
        <w:numPr>
          <w:ilvl w:val="1"/>
          <w:numId w:val="16"/>
        </w:numPr>
        <w:tabs>
          <w:tab w:val="left" w:pos="478"/>
          <w:tab w:val="left" w:pos="480"/>
        </w:tabs>
        <w:spacing w:line="276" w:lineRule="auto"/>
        <w:rPr>
          <w:sz w:val="20"/>
          <w:szCs w:val="20"/>
        </w:rPr>
      </w:pPr>
      <w:r w:rsidRPr="32927C63">
        <w:rPr>
          <w:sz w:val="20"/>
          <w:szCs w:val="20"/>
        </w:rPr>
        <w:t xml:space="preserve"> </w:t>
      </w:r>
      <w:r w:rsidR="00537EDA" w:rsidRPr="32927C63">
        <w:rPr>
          <w:sz w:val="20"/>
          <w:szCs w:val="20"/>
        </w:rPr>
        <w:t xml:space="preserve">Caso o USUÁRIO venha a realizar o pagamento dentro do prazo descrito no item </w:t>
      </w:r>
      <w:r w:rsidR="00266FCF" w:rsidRPr="32927C63">
        <w:rPr>
          <w:sz w:val="20"/>
          <w:szCs w:val="20"/>
        </w:rPr>
        <w:t>6.6</w:t>
      </w:r>
      <w:r w:rsidR="00537EDA" w:rsidRPr="32927C63">
        <w:rPr>
          <w:sz w:val="20"/>
          <w:szCs w:val="20"/>
        </w:rPr>
        <w:t>, a receita auferida será devidamente registrada e comporá a RECEITA TARIFÁRIA</w:t>
      </w:r>
      <w:r w:rsidR="00875C02" w:rsidRPr="32927C63">
        <w:rPr>
          <w:sz w:val="20"/>
          <w:szCs w:val="20"/>
        </w:rPr>
        <w:t>, devendo ser depositada na CONTA BANCÁRIA CENTRALIZADORA</w:t>
      </w:r>
      <w:r w:rsidR="00537EDA" w:rsidRPr="32927C63">
        <w:rPr>
          <w:sz w:val="20"/>
          <w:szCs w:val="20"/>
        </w:rPr>
        <w:t xml:space="preserve">. </w:t>
      </w:r>
    </w:p>
    <w:p w14:paraId="78E05B86" w14:textId="77777777" w:rsidR="00537EDA" w:rsidRPr="00E724B1" w:rsidRDefault="00537EDA" w:rsidP="00EA5512">
      <w:pPr>
        <w:pStyle w:val="PargrafodaLista"/>
        <w:tabs>
          <w:tab w:val="left" w:pos="478"/>
          <w:tab w:val="left" w:pos="480"/>
        </w:tabs>
        <w:spacing w:line="276" w:lineRule="auto"/>
        <w:ind w:firstLine="0"/>
        <w:rPr>
          <w:sz w:val="20"/>
          <w:szCs w:val="20"/>
        </w:rPr>
      </w:pPr>
    </w:p>
    <w:p w14:paraId="5224162B" w14:textId="185139AE" w:rsidR="00537EDA" w:rsidRPr="00E724B1" w:rsidRDefault="00537EDA" w:rsidP="00916A61">
      <w:pPr>
        <w:pStyle w:val="PargrafodaLista"/>
        <w:numPr>
          <w:ilvl w:val="1"/>
          <w:numId w:val="16"/>
        </w:numPr>
        <w:tabs>
          <w:tab w:val="left" w:pos="478"/>
          <w:tab w:val="left" w:pos="480"/>
        </w:tabs>
        <w:spacing w:line="276" w:lineRule="auto"/>
        <w:rPr>
          <w:sz w:val="20"/>
          <w:szCs w:val="20"/>
        </w:rPr>
      </w:pPr>
      <w:r w:rsidRPr="7FBB5A52">
        <w:rPr>
          <w:sz w:val="20"/>
          <w:szCs w:val="20"/>
        </w:rPr>
        <w:t xml:space="preserve">A PLATAFORMA deverá permitir que todos os USUÁRIOS que tiverem utilizado o SISTEMA RODOVIÁRIO possam efetuar o pagamento da TARIFA DE PEDÁGIO devida pela passagem pelo PÓRTICO, utilizando os meios de pagamento eletrônico previstos na legislação e regulação competente. </w:t>
      </w:r>
    </w:p>
    <w:p w14:paraId="4D735E71" w14:textId="77777777" w:rsidR="00537EDA" w:rsidRPr="00E724B1" w:rsidRDefault="00537EDA" w:rsidP="00EA5512">
      <w:pPr>
        <w:pStyle w:val="PargrafodaLista"/>
        <w:tabs>
          <w:tab w:val="left" w:pos="478"/>
          <w:tab w:val="left" w:pos="480"/>
        </w:tabs>
        <w:spacing w:line="276" w:lineRule="auto"/>
        <w:ind w:firstLine="0"/>
        <w:rPr>
          <w:sz w:val="20"/>
          <w:szCs w:val="20"/>
        </w:rPr>
      </w:pPr>
    </w:p>
    <w:p w14:paraId="5DFAE154" w14:textId="7F1E983B" w:rsidR="00537EDA" w:rsidRPr="00E724B1" w:rsidRDefault="00537EDA" w:rsidP="00916A61">
      <w:pPr>
        <w:pStyle w:val="PargrafodaLista"/>
        <w:numPr>
          <w:ilvl w:val="1"/>
          <w:numId w:val="16"/>
        </w:numPr>
        <w:tabs>
          <w:tab w:val="left" w:pos="478"/>
          <w:tab w:val="left" w:pos="480"/>
        </w:tabs>
        <w:spacing w:line="276" w:lineRule="auto"/>
        <w:rPr>
          <w:sz w:val="20"/>
          <w:szCs w:val="20"/>
        </w:rPr>
      </w:pPr>
      <w:r w:rsidRPr="7FBB5A52">
        <w:rPr>
          <w:sz w:val="20"/>
          <w:szCs w:val="20"/>
        </w:rPr>
        <w:t xml:space="preserve">A CONCESSIONÁRIA deverá disponibilizar, por meio da PLATAFORMA, sem prejuízo de outras obrigações previstas neste ANEXO e no ANEXO 5, página com instruções sobre as modalidades e os procedimentos para o pagamento da TARIFA DE PEDÁGIO no âmbito do SISTEMA AUTOMÁTICO LIVRE. </w:t>
      </w:r>
    </w:p>
    <w:p w14:paraId="7CA329E8" w14:textId="77777777" w:rsidR="00537EDA" w:rsidRPr="00E724B1" w:rsidRDefault="00537EDA" w:rsidP="00916A61">
      <w:pPr>
        <w:pStyle w:val="PargrafodaLista"/>
        <w:tabs>
          <w:tab w:val="left" w:pos="478"/>
          <w:tab w:val="left" w:pos="480"/>
        </w:tabs>
        <w:spacing w:line="276" w:lineRule="auto"/>
        <w:ind w:left="1200" w:firstLine="0"/>
        <w:rPr>
          <w:sz w:val="20"/>
          <w:szCs w:val="20"/>
        </w:rPr>
      </w:pPr>
    </w:p>
    <w:p w14:paraId="5A7A1556" w14:textId="7E49A5CF" w:rsidR="00585B9C" w:rsidRPr="005832E9" w:rsidRDefault="00585B9C" w:rsidP="32927C63">
      <w:pPr>
        <w:numPr>
          <w:ilvl w:val="0"/>
          <w:numId w:val="1"/>
        </w:numPr>
        <w:tabs>
          <w:tab w:val="left" w:pos="478"/>
          <w:tab w:val="left" w:pos="480"/>
        </w:tabs>
        <w:spacing w:line="276" w:lineRule="auto"/>
        <w:rPr>
          <w:sz w:val="20"/>
          <w:szCs w:val="20"/>
        </w:rPr>
      </w:pPr>
      <w:bookmarkStart w:id="8" w:name="_Ref182844704"/>
      <w:r w:rsidRPr="32927C63">
        <w:rPr>
          <w:sz w:val="20"/>
          <w:szCs w:val="20"/>
        </w:rPr>
        <w:t>Nos termos da Resolução Contran n. 1.013/2024,o pagamento da multa de trânsito decorrente da infração de evasão não desobriga o USUÁRIO de realizar o pagamento da</w:t>
      </w:r>
      <w:r w:rsidR="00081EB7" w:rsidRPr="32927C63">
        <w:rPr>
          <w:sz w:val="20"/>
          <w:szCs w:val="20"/>
        </w:rPr>
        <w:t>s</w:t>
      </w:r>
      <w:r w:rsidRPr="32927C63">
        <w:rPr>
          <w:sz w:val="20"/>
          <w:szCs w:val="20"/>
        </w:rPr>
        <w:t xml:space="preserve"> TARIFAS DE PEDÁGIO, ainda que após decurso do prazo de 30 (trinta) dias a contar da passagem pelo PÓRTICO.</w:t>
      </w:r>
      <w:bookmarkEnd w:id="8"/>
    </w:p>
    <w:p w14:paraId="189174A3" w14:textId="77777777" w:rsidR="00585B9C" w:rsidRPr="0030076C" w:rsidRDefault="00585B9C" w:rsidP="00585B9C">
      <w:pPr>
        <w:pStyle w:val="PargrafodaLista"/>
        <w:tabs>
          <w:tab w:val="left" w:pos="478"/>
          <w:tab w:val="left" w:pos="480"/>
        </w:tabs>
        <w:spacing w:line="276" w:lineRule="auto"/>
        <w:ind w:left="810" w:firstLine="0"/>
        <w:rPr>
          <w:sz w:val="20"/>
          <w:szCs w:val="20"/>
        </w:rPr>
      </w:pPr>
    </w:p>
    <w:p w14:paraId="1F345660" w14:textId="77777777" w:rsidR="00585B9C" w:rsidRPr="0030076C" w:rsidRDefault="00585B9C" w:rsidP="32927C63">
      <w:pPr>
        <w:pStyle w:val="PargrafodaLista"/>
        <w:numPr>
          <w:ilvl w:val="2"/>
          <w:numId w:val="16"/>
        </w:numPr>
        <w:tabs>
          <w:tab w:val="left" w:pos="478"/>
          <w:tab w:val="left" w:pos="480"/>
        </w:tabs>
        <w:spacing w:line="276" w:lineRule="auto"/>
        <w:rPr>
          <w:sz w:val="20"/>
          <w:szCs w:val="20"/>
        </w:rPr>
      </w:pPr>
      <w:r w:rsidRPr="32927C63">
        <w:rPr>
          <w:sz w:val="20"/>
          <w:szCs w:val="20"/>
        </w:rPr>
        <w:t xml:space="preserve">A CONCESSIONÁRIA poderá utilizar medidas coercitivas para garantir o pagamento da TARIFA DE PEDÁGIO após o transcurso do prazo para pagamento da TARIFA DE PEDÁGIO. </w:t>
      </w:r>
    </w:p>
    <w:p w14:paraId="35E26D74" w14:textId="77777777" w:rsidR="00585B9C" w:rsidRPr="0030076C" w:rsidRDefault="00585B9C" w:rsidP="00585B9C">
      <w:pPr>
        <w:pStyle w:val="PargrafodaLista"/>
        <w:ind w:left="810"/>
        <w:rPr>
          <w:sz w:val="20"/>
          <w:szCs w:val="20"/>
        </w:rPr>
      </w:pPr>
    </w:p>
    <w:p w14:paraId="3C19CAE9" w14:textId="7FB57C77" w:rsidR="00585B9C" w:rsidRPr="0030076C" w:rsidRDefault="00585B9C" w:rsidP="00585B9C">
      <w:pPr>
        <w:pStyle w:val="PargrafodaLista"/>
        <w:numPr>
          <w:ilvl w:val="1"/>
          <w:numId w:val="16"/>
        </w:numPr>
        <w:tabs>
          <w:tab w:val="left" w:pos="478"/>
          <w:tab w:val="left" w:pos="480"/>
        </w:tabs>
        <w:spacing w:line="276" w:lineRule="auto"/>
        <w:rPr>
          <w:sz w:val="20"/>
          <w:szCs w:val="20"/>
        </w:rPr>
      </w:pPr>
      <w:r w:rsidRPr="005832E9">
        <w:rPr>
          <w:sz w:val="20"/>
          <w:szCs w:val="20"/>
        </w:rPr>
        <w:t xml:space="preserve">Para fins do cumprimento da obrigação do item </w:t>
      </w:r>
      <w:r w:rsidRPr="32927C63">
        <w:rPr>
          <w:sz w:val="20"/>
          <w:szCs w:val="20"/>
        </w:rPr>
        <w:fldChar w:fldCharType="begin"/>
      </w:r>
      <w:r w:rsidRPr="32927C63">
        <w:rPr>
          <w:sz w:val="20"/>
          <w:szCs w:val="20"/>
        </w:rPr>
        <w:instrText xml:space="preserve"> REF _Ref182844704 \r \h </w:instrText>
      </w:r>
      <w:r w:rsidRPr="32927C63">
        <w:rPr>
          <w:sz w:val="20"/>
          <w:szCs w:val="20"/>
        </w:rPr>
      </w:r>
      <w:r w:rsidRPr="32927C63">
        <w:rPr>
          <w:sz w:val="20"/>
          <w:szCs w:val="20"/>
        </w:rPr>
        <w:fldChar w:fldCharType="separate"/>
      </w:r>
      <w:r w:rsidR="00AA2F45">
        <w:rPr>
          <w:sz w:val="20"/>
          <w:szCs w:val="20"/>
        </w:rPr>
        <w:t>6.14</w:t>
      </w:r>
      <w:r w:rsidRPr="32927C63">
        <w:rPr>
          <w:sz w:val="20"/>
          <w:szCs w:val="20"/>
        </w:rPr>
        <w:fldChar w:fldCharType="end"/>
      </w:r>
      <w:r w:rsidRPr="005832E9">
        <w:rPr>
          <w:sz w:val="20"/>
          <w:szCs w:val="20"/>
        </w:rPr>
        <w:t xml:space="preserve">acima, a CONCESSIONÁRIA deverá: (i) garantir o acesso à PLATAFORMA, e a qualquer outro método de pagamento, pelo USUÁRIO após </w:t>
      </w:r>
      <w:r w:rsidR="000717F1" w:rsidRPr="005832E9">
        <w:rPr>
          <w:sz w:val="20"/>
          <w:szCs w:val="20"/>
        </w:rPr>
        <w:t>transcurso d</w:t>
      </w:r>
      <w:r w:rsidRPr="005832E9">
        <w:rPr>
          <w:sz w:val="20"/>
          <w:szCs w:val="20"/>
        </w:rPr>
        <w:t xml:space="preserve">o referido prazo; e (ii) </w:t>
      </w:r>
      <w:r w:rsidR="0077711C" w:rsidRPr="0077711C">
        <w:rPr>
          <w:sz w:val="20"/>
          <w:szCs w:val="20"/>
        </w:rPr>
        <w:t>informar a ARTESP sobre eventuais transações que se enquadrem nessas circunstâncias para desconto no AJUSTE DE USUÁRIOS INADIMPLENTES subsequente, nos termos do ANEXO 22, sob pena de penalidade aplicável nos termos do ANEXO 11.</w:t>
      </w:r>
    </w:p>
    <w:p w14:paraId="448A2549" w14:textId="77777777" w:rsidR="00585B9C" w:rsidRPr="0030076C" w:rsidRDefault="00585B9C" w:rsidP="00585B9C">
      <w:pPr>
        <w:pStyle w:val="PargrafodaLista"/>
        <w:tabs>
          <w:tab w:val="left" w:pos="478"/>
          <w:tab w:val="left" w:pos="480"/>
        </w:tabs>
        <w:spacing w:line="276" w:lineRule="auto"/>
        <w:ind w:left="810" w:firstLine="0"/>
        <w:rPr>
          <w:sz w:val="20"/>
          <w:szCs w:val="20"/>
        </w:rPr>
      </w:pPr>
    </w:p>
    <w:p w14:paraId="07E90BA3" w14:textId="5D054BF3" w:rsidR="00D87E65" w:rsidRPr="00E724B1" w:rsidRDefault="00D87E65" w:rsidP="00916A61">
      <w:pPr>
        <w:pStyle w:val="PargrafodaLista"/>
        <w:numPr>
          <w:ilvl w:val="1"/>
          <w:numId w:val="16"/>
        </w:numPr>
        <w:tabs>
          <w:tab w:val="left" w:pos="478"/>
          <w:tab w:val="left" w:pos="480"/>
        </w:tabs>
        <w:spacing w:line="276" w:lineRule="auto"/>
        <w:rPr>
          <w:sz w:val="20"/>
          <w:szCs w:val="20"/>
        </w:rPr>
      </w:pPr>
      <w:r w:rsidRPr="7FBB5A52">
        <w:rPr>
          <w:sz w:val="20"/>
          <w:szCs w:val="20"/>
        </w:rPr>
        <w:t>O regramento disposto neste ANEXO poderá ser alterado ou adequado a eventual norma superveniente, em especial daquelas emanadas pelo CONTRAN, que regulamente aspectos relacionados ao prazo para pagamento na PLATAFORMA, à autuação de USUÁRIOS infratores, notadamente em relação às condições, procedimentos pertinentes, forma de identificação dos veículos e emissão das competentes autuações.</w:t>
      </w:r>
    </w:p>
    <w:p w14:paraId="284634BD" w14:textId="77777777" w:rsidR="00EB1FD6" w:rsidRPr="00E724B1" w:rsidRDefault="00EB1FD6" w:rsidP="00EA5512">
      <w:pPr>
        <w:pStyle w:val="Corpodetexto"/>
        <w:spacing w:line="276" w:lineRule="auto"/>
        <w:jc w:val="both"/>
      </w:pPr>
    </w:p>
    <w:p w14:paraId="2861F9B9" w14:textId="7547C7F1" w:rsidR="00EB1FD6" w:rsidRPr="00916A61" w:rsidRDefault="00266FCF" w:rsidP="00916A61">
      <w:pPr>
        <w:pStyle w:val="Ttulo1"/>
        <w:numPr>
          <w:ilvl w:val="0"/>
          <w:numId w:val="16"/>
        </w:numPr>
        <w:tabs>
          <w:tab w:val="left" w:pos="471"/>
        </w:tabs>
        <w:spacing w:before="82" w:line="276" w:lineRule="auto"/>
        <w:jc w:val="both"/>
        <w:rPr>
          <w:spacing w:val="-2"/>
        </w:rPr>
      </w:pPr>
      <w:r w:rsidRPr="00916A61">
        <w:rPr>
          <w:spacing w:val="-2"/>
        </w:rPr>
        <w:t>Cobrança Coercitiva de Tarifa pelo Poder Concedente</w:t>
      </w:r>
    </w:p>
    <w:p w14:paraId="51B5F77C" w14:textId="77777777" w:rsidR="00EB1FD6" w:rsidRPr="00E724B1" w:rsidRDefault="00EB1FD6" w:rsidP="00EA5512">
      <w:pPr>
        <w:pStyle w:val="Corpodetexto"/>
        <w:spacing w:line="276" w:lineRule="auto"/>
        <w:jc w:val="both"/>
        <w:rPr>
          <w:b/>
        </w:rPr>
      </w:pPr>
    </w:p>
    <w:p w14:paraId="0BC19E0A" w14:textId="3D0D632A" w:rsidR="00827BC6" w:rsidRDefault="00827BC6" w:rsidP="00916A61">
      <w:pPr>
        <w:pStyle w:val="PargrafodaLista"/>
        <w:numPr>
          <w:ilvl w:val="1"/>
          <w:numId w:val="16"/>
        </w:numPr>
        <w:tabs>
          <w:tab w:val="left" w:pos="470"/>
          <w:tab w:val="left" w:pos="473"/>
        </w:tabs>
        <w:spacing w:line="276" w:lineRule="auto"/>
        <w:ind w:right="123"/>
        <w:rPr>
          <w:sz w:val="20"/>
          <w:szCs w:val="20"/>
        </w:rPr>
      </w:pPr>
      <w:r w:rsidRPr="7FBB5A52">
        <w:rPr>
          <w:sz w:val="20"/>
          <w:szCs w:val="20"/>
        </w:rPr>
        <w:t>A CONCESSIONÁRIA deverá identificar os veículos dos USUÁRIOS que não efetuarem o pagamento da TARIFA DE PEDÁGIO, por meio das modalidades permitidas e nos prazos disponibilizados, conforme previsto neste ANEXO.</w:t>
      </w:r>
    </w:p>
    <w:p w14:paraId="6EFA1B60" w14:textId="77777777" w:rsidR="00827BC6" w:rsidRDefault="00827BC6" w:rsidP="00B4473D">
      <w:pPr>
        <w:pStyle w:val="PargrafodaLista"/>
        <w:tabs>
          <w:tab w:val="left" w:pos="470"/>
          <w:tab w:val="left" w:pos="473"/>
        </w:tabs>
        <w:spacing w:line="276" w:lineRule="auto"/>
        <w:ind w:right="123" w:firstLine="0"/>
        <w:rPr>
          <w:sz w:val="20"/>
          <w:szCs w:val="20"/>
        </w:rPr>
      </w:pPr>
    </w:p>
    <w:p w14:paraId="17C82BBF" w14:textId="7DD58993" w:rsidR="005451B1" w:rsidRPr="00E724B1" w:rsidRDefault="002C7064" w:rsidP="00916A61">
      <w:pPr>
        <w:pStyle w:val="PargrafodaLista"/>
        <w:numPr>
          <w:ilvl w:val="1"/>
          <w:numId w:val="16"/>
        </w:numPr>
        <w:tabs>
          <w:tab w:val="left" w:pos="470"/>
          <w:tab w:val="left" w:pos="473"/>
        </w:tabs>
        <w:spacing w:line="276" w:lineRule="auto"/>
        <w:ind w:right="123"/>
        <w:rPr>
          <w:sz w:val="20"/>
          <w:szCs w:val="20"/>
        </w:rPr>
      </w:pPr>
      <w:r w:rsidRPr="32927C63">
        <w:rPr>
          <w:sz w:val="20"/>
          <w:szCs w:val="20"/>
        </w:rPr>
        <w:t>A CONCESSIONÁRIA deverá identificar transações que não foi capaz de registrar e produzir as informações pertinentes e necessárias, conforme legislação vigente e normatização da ARTESP sobre o tema, para identificação dos USUÁRIOS não optantes pelo pagamento eletrônico por meio de AVI que transitaram pelos PÓRTICOS instalados na rodovia, inviabilizando, portanto, (i) a cobrança da TARIFA DE PEDÁGIO por meio do SISTEMA AUTOMÁTICO LIVRE e (ii) eventual autuação pelo PODER CONCEDENTE. </w:t>
      </w:r>
    </w:p>
    <w:p w14:paraId="25D33601" w14:textId="77777777" w:rsidR="002C7064" w:rsidRPr="00E724B1" w:rsidRDefault="002C7064" w:rsidP="00EA5512">
      <w:pPr>
        <w:pStyle w:val="PargrafodaLista"/>
        <w:tabs>
          <w:tab w:val="left" w:pos="470"/>
          <w:tab w:val="left" w:pos="473"/>
        </w:tabs>
        <w:spacing w:line="276" w:lineRule="auto"/>
        <w:ind w:right="123" w:firstLine="0"/>
        <w:rPr>
          <w:sz w:val="20"/>
          <w:szCs w:val="20"/>
        </w:rPr>
      </w:pPr>
    </w:p>
    <w:p w14:paraId="09A76EB6" w14:textId="1E12C064" w:rsidR="005451B1" w:rsidRPr="00E724B1" w:rsidRDefault="005451B1" w:rsidP="00916A61">
      <w:pPr>
        <w:pStyle w:val="PargrafodaLista"/>
        <w:numPr>
          <w:ilvl w:val="1"/>
          <w:numId w:val="16"/>
        </w:numPr>
        <w:tabs>
          <w:tab w:val="left" w:pos="470"/>
          <w:tab w:val="left" w:pos="473"/>
        </w:tabs>
        <w:spacing w:line="276" w:lineRule="auto"/>
        <w:ind w:right="123"/>
        <w:rPr>
          <w:sz w:val="20"/>
          <w:szCs w:val="20"/>
        </w:rPr>
      </w:pPr>
      <w:r w:rsidRPr="32927C63">
        <w:rPr>
          <w:sz w:val="20"/>
          <w:szCs w:val="20"/>
        </w:rPr>
        <w:t xml:space="preserve">A relação entre USUÁRIOS e OSAs é estritamente privada e não afeta a CONCESSÃO. Desse modo, eventual inadimplência dos USUÁRIOS perante determinada(s) OSA(s) não gera reflexos perante a CONCESSÃO. </w:t>
      </w:r>
    </w:p>
    <w:p w14:paraId="774EF07D" w14:textId="77777777" w:rsidR="005451B1" w:rsidRPr="00E724B1" w:rsidRDefault="005451B1" w:rsidP="00EA5512">
      <w:pPr>
        <w:pStyle w:val="PargrafodaLista"/>
        <w:tabs>
          <w:tab w:val="left" w:pos="470"/>
          <w:tab w:val="left" w:pos="473"/>
        </w:tabs>
        <w:spacing w:line="276" w:lineRule="auto"/>
        <w:ind w:right="123" w:firstLine="0"/>
        <w:rPr>
          <w:sz w:val="20"/>
          <w:szCs w:val="20"/>
        </w:rPr>
      </w:pPr>
    </w:p>
    <w:p w14:paraId="2A6CEA57" w14:textId="6DCBC26E" w:rsidR="005451B1" w:rsidRPr="00E724B1" w:rsidRDefault="005451B1" w:rsidP="00916A61">
      <w:pPr>
        <w:pStyle w:val="PargrafodaLista"/>
        <w:numPr>
          <w:ilvl w:val="1"/>
          <w:numId w:val="16"/>
        </w:numPr>
        <w:tabs>
          <w:tab w:val="left" w:pos="470"/>
          <w:tab w:val="left" w:pos="473"/>
        </w:tabs>
        <w:spacing w:line="276" w:lineRule="auto"/>
        <w:ind w:right="123"/>
        <w:rPr>
          <w:sz w:val="20"/>
          <w:szCs w:val="20"/>
        </w:rPr>
      </w:pPr>
      <w:r w:rsidRPr="7FBB5A52">
        <w:rPr>
          <w:sz w:val="20"/>
          <w:szCs w:val="20"/>
        </w:rPr>
        <w:t xml:space="preserve">A CONCESSIONÁRIA compromete-se a envidar todos os esforços para sugerir à ARTESP e ao PODER CONCEDENTE e/ou implementar diretamente mecanismos com vistas a reduzir a evasão de que trata o artigo 209-A, da Lei nº 9.503 de 23 de setembro 1997, no SISTEMA RODOVIÁRIO. </w:t>
      </w:r>
    </w:p>
    <w:p w14:paraId="1A6FEA78" w14:textId="77777777" w:rsidR="00F22D90" w:rsidRPr="00E724B1" w:rsidRDefault="00F22D90" w:rsidP="00EA5512">
      <w:pPr>
        <w:pStyle w:val="PargrafodaLista"/>
        <w:tabs>
          <w:tab w:val="left" w:pos="470"/>
          <w:tab w:val="left" w:pos="473"/>
        </w:tabs>
        <w:spacing w:line="276" w:lineRule="auto"/>
        <w:ind w:right="123" w:firstLine="0"/>
        <w:rPr>
          <w:sz w:val="20"/>
          <w:szCs w:val="20"/>
        </w:rPr>
      </w:pPr>
    </w:p>
    <w:p w14:paraId="197CC5CC" w14:textId="607DCD07" w:rsidR="00F22D90" w:rsidRPr="00E724B1" w:rsidRDefault="00F22D90" w:rsidP="00EA5512">
      <w:pPr>
        <w:tabs>
          <w:tab w:val="left" w:pos="470"/>
          <w:tab w:val="left" w:pos="473"/>
        </w:tabs>
        <w:spacing w:line="276" w:lineRule="auto"/>
        <w:ind w:left="120" w:right="123"/>
        <w:jc w:val="both"/>
        <w:rPr>
          <w:b/>
          <w:bCs/>
          <w:sz w:val="20"/>
          <w:szCs w:val="20"/>
        </w:rPr>
      </w:pPr>
      <w:r w:rsidRPr="00E724B1">
        <w:rPr>
          <w:b/>
          <w:bCs/>
          <w:sz w:val="20"/>
          <w:szCs w:val="20"/>
        </w:rPr>
        <w:t>Entrega ao DER</w:t>
      </w:r>
    </w:p>
    <w:p w14:paraId="63481E92" w14:textId="77777777" w:rsidR="00266FCF" w:rsidRPr="00E724B1" w:rsidRDefault="00266FCF" w:rsidP="00EA5512">
      <w:pPr>
        <w:pStyle w:val="PargrafodaLista"/>
        <w:tabs>
          <w:tab w:val="left" w:pos="470"/>
          <w:tab w:val="left" w:pos="473"/>
        </w:tabs>
        <w:spacing w:line="276" w:lineRule="auto"/>
        <w:ind w:right="123" w:firstLine="0"/>
        <w:rPr>
          <w:sz w:val="20"/>
          <w:szCs w:val="20"/>
        </w:rPr>
      </w:pPr>
    </w:p>
    <w:p w14:paraId="693438A8" w14:textId="3CEEE1EF" w:rsidR="00266FCF" w:rsidRPr="00E724B1" w:rsidRDefault="00266FCF" w:rsidP="00916A61">
      <w:pPr>
        <w:pStyle w:val="PargrafodaLista"/>
        <w:numPr>
          <w:ilvl w:val="1"/>
          <w:numId w:val="16"/>
        </w:numPr>
        <w:tabs>
          <w:tab w:val="left" w:pos="470"/>
          <w:tab w:val="left" w:pos="473"/>
        </w:tabs>
        <w:spacing w:line="276" w:lineRule="auto"/>
        <w:ind w:right="123"/>
        <w:rPr>
          <w:sz w:val="20"/>
          <w:szCs w:val="20"/>
        </w:rPr>
      </w:pPr>
      <w:bookmarkStart w:id="9" w:name="_Ref182844827"/>
      <w:r w:rsidRPr="7FBB5A52">
        <w:rPr>
          <w:sz w:val="20"/>
          <w:szCs w:val="20"/>
        </w:rPr>
        <w:t>A CONCESSIONÁRIA deverá enviar semanalmente para o DER/SP relatório contendo, no mínimo os registros, as evidências e as informações que possibilitem ao DER/SP emitir as multas de evasão, nos termos dos artigos 209-A e 280 da Lei Federal nº 9.503, de 23 de setembro de 1997 (Código de Trânsito Brasileiro) e da Lei Federal nº 14.157 de 1º de junho de 2021, bem como Resolução Contran nº 984/2022, quais sejam: local, data e hora do cometimento da infração, caracteres da placa de identificação do veículo, sua marca e espécie, e outros elementos solicitados pelo DER/SP, desde que imprescindíveis para a emissão das multas, observada a regulação vigente.</w:t>
      </w:r>
      <w:bookmarkEnd w:id="9"/>
      <w:r w:rsidRPr="7FBB5A52">
        <w:rPr>
          <w:sz w:val="20"/>
          <w:szCs w:val="20"/>
        </w:rPr>
        <w:t xml:space="preserve"> </w:t>
      </w:r>
    </w:p>
    <w:p w14:paraId="7A62E6A1" w14:textId="77777777" w:rsidR="00266FCF" w:rsidRPr="00E724B1" w:rsidRDefault="00266FCF" w:rsidP="00EA5512">
      <w:pPr>
        <w:pStyle w:val="PargrafodaLista"/>
        <w:spacing w:line="276" w:lineRule="auto"/>
        <w:rPr>
          <w:sz w:val="20"/>
          <w:szCs w:val="20"/>
        </w:rPr>
      </w:pPr>
    </w:p>
    <w:p w14:paraId="0F6ABDF5" w14:textId="5F9C8075" w:rsidR="00266FCF" w:rsidRPr="00E724B1" w:rsidRDefault="00266FCF" w:rsidP="00916A61">
      <w:pPr>
        <w:pStyle w:val="PargrafodaLista"/>
        <w:numPr>
          <w:ilvl w:val="2"/>
          <w:numId w:val="16"/>
        </w:numPr>
        <w:tabs>
          <w:tab w:val="left" w:pos="470"/>
          <w:tab w:val="left" w:pos="473"/>
        </w:tabs>
        <w:spacing w:line="276" w:lineRule="auto"/>
        <w:ind w:right="123"/>
        <w:rPr>
          <w:sz w:val="20"/>
          <w:szCs w:val="20"/>
        </w:rPr>
      </w:pPr>
      <w:r w:rsidRPr="7FBB5A52">
        <w:rPr>
          <w:sz w:val="20"/>
          <w:szCs w:val="20"/>
        </w:rPr>
        <w:lastRenderedPageBreak/>
        <w:t xml:space="preserve">As informações enviadas pela CONCESSIONÁRIA semanalmente, nos termos do item </w:t>
      </w:r>
      <w:r w:rsidRPr="32927C63">
        <w:rPr>
          <w:sz w:val="20"/>
          <w:szCs w:val="20"/>
        </w:rPr>
        <w:fldChar w:fldCharType="begin"/>
      </w:r>
      <w:r w:rsidRPr="32927C63">
        <w:rPr>
          <w:sz w:val="20"/>
          <w:szCs w:val="20"/>
        </w:rPr>
        <w:instrText xml:space="preserve"> REF _Ref182844827 \r \h </w:instrText>
      </w:r>
      <w:r w:rsidRPr="32927C63">
        <w:rPr>
          <w:sz w:val="20"/>
          <w:szCs w:val="20"/>
        </w:rPr>
      </w:r>
      <w:r w:rsidRPr="32927C63">
        <w:rPr>
          <w:sz w:val="20"/>
          <w:szCs w:val="20"/>
        </w:rPr>
        <w:fldChar w:fldCharType="separate"/>
      </w:r>
      <w:r w:rsidR="001202AA">
        <w:rPr>
          <w:sz w:val="20"/>
          <w:szCs w:val="20"/>
        </w:rPr>
        <w:t>7.5</w:t>
      </w:r>
      <w:r w:rsidRPr="32927C63">
        <w:rPr>
          <w:sz w:val="20"/>
          <w:szCs w:val="20"/>
        </w:rPr>
        <w:fldChar w:fldCharType="end"/>
      </w:r>
      <w:r w:rsidRPr="7FBB5A52">
        <w:rPr>
          <w:sz w:val="20"/>
          <w:szCs w:val="20"/>
        </w:rPr>
        <w:t xml:space="preserve">, </w:t>
      </w:r>
      <w:r w:rsidR="0050070A" w:rsidRPr="7FBB5A52">
        <w:rPr>
          <w:sz w:val="20"/>
          <w:szCs w:val="20"/>
        </w:rPr>
        <w:t xml:space="preserve">que contemplarem </w:t>
      </w:r>
      <w:r w:rsidRPr="7FBB5A52">
        <w:rPr>
          <w:sz w:val="20"/>
          <w:szCs w:val="20"/>
        </w:rPr>
        <w:t>registros com mais de 10 (dez) dias de antecedência à data do envio ao DER/SP,</w:t>
      </w:r>
      <w:r w:rsidR="0050070A" w:rsidRPr="7FBB5A52">
        <w:rPr>
          <w:sz w:val="20"/>
          <w:szCs w:val="20"/>
        </w:rPr>
        <w:t xml:space="preserve"> ensejarão </w:t>
      </w:r>
      <w:r w:rsidRPr="7FBB5A52">
        <w:rPr>
          <w:sz w:val="20"/>
          <w:szCs w:val="20"/>
        </w:rPr>
        <w:t>aplicação das penalidades cabíveis</w:t>
      </w:r>
      <w:r w:rsidR="0050070A" w:rsidRPr="7FBB5A52">
        <w:rPr>
          <w:sz w:val="20"/>
          <w:szCs w:val="20"/>
        </w:rPr>
        <w:t xml:space="preserve">, nos termos do ANEXO 11, observado o disposto no item </w:t>
      </w:r>
      <w:r w:rsidRPr="32927C63">
        <w:rPr>
          <w:sz w:val="20"/>
          <w:szCs w:val="20"/>
        </w:rPr>
        <w:fldChar w:fldCharType="begin"/>
      </w:r>
      <w:r w:rsidRPr="32927C63">
        <w:rPr>
          <w:sz w:val="20"/>
          <w:szCs w:val="20"/>
        </w:rPr>
        <w:instrText xml:space="preserve"> REF _Ref182844747 \r \h </w:instrText>
      </w:r>
      <w:r w:rsidRPr="32927C63">
        <w:rPr>
          <w:sz w:val="20"/>
          <w:szCs w:val="20"/>
        </w:rPr>
      </w:r>
      <w:r w:rsidRPr="32927C63">
        <w:rPr>
          <w:sz w:val="20"/>
          <w:szCs w:val="20"/>
        </w:rPr>
        <w:fldChar w:fldCharType="separate"/>
      </w:r>
      <w:r w:rsidR="00E13930">
        <w:rPr>
          <w:sz w:val="20"/>
          <w:szCs w:val="20"/>
        </w:rPr>
        <w:t>8.2</w:t>
      </w:r>
      <w:r w:rsidRPr="32927C63">
        <w:rPr>
          <w:sz w:val="20"/>
          <w:szCs w:val="20"/>
        </w:rPr>
        <w:fldChar w:fldCharType="end"/>
      </w:r>
      <w:r w:rsidR="0050070A" w:rsidRPr="7FBB5A52">
        <w:rPr>
          <w:sz w:val="20"/>
          <w:szCs w:val="20"/>
        </w:rPr>
        <w:t xml:space="preserve"> deste ANEXO</w:t>
      </w:r>
      <w:r w:rsidRPr="7FBB5A52">
        <w:rPr>
          <w:sz w:val="20"/>
          <w:szCs w:val="20"/>
        </w:rPr>
        <w:t xml:space="preserve">. </w:t>
      </w:r>
    </w:p>
    <w:p w14:paraId="14A0B5AD" w14:textId="77777777" w:rsidR="00F22D90" w:rsidRPr="00E724B1" w:rsidRDefault="00F22D90" w:rsidP="00916A61">
      <w:pPr>
        <w:pStyle w:val="PargrafodaLista"/>
        <w:tabs>
          <w:tab w:val="left" w:pos="470"/>
          <w:tab w:val="left" w:pos="473"/>
        </w:tabs>
        <w:spacing w:line="276" w:lineRule="auto"/>
        <w:ind w:left="1200" w:right="123" w:firstLine="0"/>
        <w:rPr>
          <w:sz w:val="20"/>
          <w:szCs w:val="20"/>
        </w:rPr>
      </w:pPr>
    </w:p>
    <w:p w14:paraId="71227FE7" w14:textId="5D25C3BC" w:rsidR="00F22D90" w:rsidRPr="00E724B1" w:rsidRDefault="00F22D90" w:rsidP="00916A61">
      <w:pPr>
        <w:pStyle w:val="PargrafodaLista"/>
        <w:numPr>
          <w:ilvl w:val="1"/>
          <w:numId w:val="16"/>
        </w:numPr>
        <w:tabs>
          <w:tab w:val="left" w:pos="470"/>
          <w:tab w:val="left" w:pos="473"/>
        </w:tabs>
        <w:spacing w:line="276" w:lineRule="auto"/>
        <w:ind w:right="123"/>
        <w:rPr>
          <w:sz w:val="20"/>
          <w:szCs w:val="20"/>
        </w:rPr>
      </w:pPr>
      <w:r w:rsidRPr="7FBB5A52">
        <w:rPr>
          <w:sz w:val="20"/>
          <w:szCs w:val="20"/>
        </w:rPr>
        <w:t xml:space="preserve">O DER/SP deverá, em até 30 (trinta) dias do recebimento de cada relatório mencionado no item </w:t>
      </w:r>
      <w:r w:rsidRPr="32927C63">
        <w:rPr>
          <w:sz w:val="20"/>
          <w:szCs w:val="20"/>
        </w:rPr>
        <w:fldChar w:fldCharType="begin"/>
      </w:r>
      <w:r w:rsidRPr="32927C63">
        <w:rPr>
          <w:sz w:val="20"/>
          <w:szCs w:val="20"/>
        </w:rPr>
        <w:instrText xml:space="preserve"> REF _Ref182844827 \r \h </w:instrText>
      </w:r>
      <w:r w:rsidRPr="32927C63">
        <w:rPr>
          <w:sz w:val="20"/>
          <w:szCs w:val="20"/>
        </w:rPr>
      </w:r>
      <w:r w:rsidRPr="32927C63">
        <w:rPr>
          <w:sz w:val="20"/>
          <w:szCs w:val="20"/>
        </w:rPr>
        <w:fldChar w:fldCharType="separate"/>
      </w:r>
      <w:r w:rsidR="00CE5D33">
        <w:rPr>
          <w:sz w:val="20"/>
          <w:szCs w:val="20"/>
        </w:rPr>
        <w:t>7.5</w:t>
      </w:r>
      <w:r w:rsidRPr="32927C63">
        <w:rPr>
          <w:sz w:val="20"/>
          <w:szCs w:val="20"/>
        </w:rPr>
        <w:fldChar w:fldCharType="end"/>
      </w:r>
      <w:r w:rsidRPr="7FBB5A52">
        <w:rPr>
          <w:sz w:val="20"/>
          <w:szCs w:val="20"/>
        </w:rPr>
        <w:t>, analisar as informações dos USUÁRIOS INADIMPLENTES e atestar à ARTESP, mediante envio de notificação ou documento equivalente</w:t>
      </w:r>
      <w:r w:rsidR="005451B1" w:rsidRPr="7FBB5A52">
        <w:rPr>
          <w:sz w:val="20"/>
          <w:szCs w:val="20"/>
        </w:rPr>
        <w:t xml:space="preserve">: (i) </w:t>
      </w:r>
      <w:r w:rsidRPr="7FBB5A52">
        <w:rPr>
          <w:sz w:val="20"/>
          <w:szCs w:val="20"/>
        </w:rPr>
        <w:t>quais os registros enviados pela CONCESSIONÁRIA contêm todos os dados necessários que</w:t>
      </w:r>
      <w:r w:rsidR="00F24985" w:rsidRPr="7FBB5A52">
        <w:rPr>
          <w:sz w:val="20"/>
          <w:szCs w:val="20"/>
        </w:rPr>
        <w:t xml:space="preserve"> possibilitasse a emissão d</w:t>
      </w:r>
      <w:r w:rsidRPr="7FBB5A52">
        <w:rPr>
          <w:sz w:val="20"/>
          <w:szCs w:val="20"/>
        </w:rPr>
        <w:t>as notificações de autuação, independentemente de ter</w:t>
      </w:r>
      <w:r w:rsidR="005451B1" w:rsidRPr="7FBB5A52">
        <w:rPr>
          <w:sz w:val="20"/>
          <w:szCs w:val="20"/>
        </w:rPr>
        <w:t>, de fato,</w:t>
      </w:r>
      <w:r w:rsidRPr="7FBB5A52">
        <w:rPr>
          <w:sz w:val="20"/>
          <w:szCs w:val="20"/>
        </w:rPr>
        <w:t xml:space="preserve"> emitido ou não referidas notificações, e</w:t>
      </w:r>
      <w:r w:rsidR="005451B1" w:rsidRPr="7FBB5A52">
        <w:rPr>
          <w:sz w:val="20"/>
          <w:szCs w:val="20"/>
        </w:rPr>
        <w:t>; (ii)</w:t>
      </w:r>
      <w:r w:rsidRPr="7FBB5A52">
        <w:rPr>
          <w:sz w:val="20"/>
          <w:szCs w:val="20"/>
        </w:rPr>
        <w:t xml:space="preserve"> quais os que não cumpriram tais requisitos. </w:t>
      </w:r>
    </w:p>
    <w:p w14:paraId="5391C16B" w14:textId="77777777" w:rsidR="00F22D90" w:rsidRPr="00E724B1" w:rsidRDefault="00F22D90" w:rsidP="00EA5512">
      <w:pPr>
        <w:pStyle w:val="PargrafodaLista"/>
        <w:tabs>
          <w:tab w:val="left" w:pos="470"/>
          <w:tab w:val="left" w:pos="473"/>
        </w:tabs>
        <w:spacing w:line="276" w:lineRule="auto"/>
        <w:ind w:right="123" w:firstLine="0"/>
        <w:rPr>
          <w:sz w:val="20"/>
          <w:szCs w:val="20"/>
        </w:rPr>
      </w:pPr>
    </w:p>
    <w:p w14:paraId="19B6137E" w14:textId="0790AD91" w:rsidR="00F22D90" w:rsidRPr="00E724B1" w:rsidRDefault="00F22D90" w:rsidP="00916A61">
      <w:pPr>
        <w:pStyle w:val="PargrafodaLista"/>
        <w:numPr>
          <w:ilvl w:val="1"/>
          <w:numId w:val="16"/>
        </w:numPr>
        <w:tabs>
          <w:tab w:val="left" w:pos="470"/>
          <w:tab w:val="left" w:pos="473"/>
        </w:tabs>
        <w:spacing w:line="276" w:lineRule="auto"/>
        <w:ind w:right="123"/>
        <w:rPr>
          <w:sz w:val="20"/>
          <w:szCs w:val="20"/>
        </w:rPr>
      </w:pPr>
      <w:r w:rsidRPr="7FBB5A52">
        <w:rPr>
          <w:sz w:val="20"/>
          <w:szCs w:val="20"/>
        </w:rPr>
        <w:t xml:space="preserve">O DER/SP deverá notificar a ARTESP, oportunamente, do recebimento de eventuais informações inverídicas ou incorretas sobre os USUÁRIOS INADIMPLENTES, para fins de aplicação da penalidade prevista no ANEXO 11, pela ARTESP, bem como eventuais cobranças indevidas, aqui entendidas como envio de informações ao DER/SP acerca de USUÁRIOS taxados como inadimplentes, mas que tenham realizado o pagamento da TARIFA DE PEDÁGIO, para fins de aplicação pela ARTESP da penalidade prevista no ANEXO 11. </w:t>
      </w:r>
    </w:p>
    <w:p w14:paraId="773E6016" w14:textId="77777777" w:rsidR="005451B1" w:rsidRPr="00E724B1" w:rsidRDefault="005451B1" w:rsidP="00EA5512">
      <w:pPr>
        <w:pStyle w:val="PargrafodaLista"/>
        <w:spacing w:line="276" w:lineRule="auto"/>
        <w:rPr>
          <w:sz w:val="20"/>
          <w:szCs w:val="20"/>
        </w:rPr>
      </w:pPr>
    </w:p>
    <w:p w14:paraId="791698A5" w14:textId="4C7A736F" w:rsidR="00F22D90" w:rsidRPr="00E724B1" w:rsidRDefault="00F22D90" w:rsidP="00916A61">
      <w:pPr>
        <w:pStyle w:val="PargrafodaLista"/>
        <w:numPr>
          <w:ilvl w:val="1"/>
          <w:numId w:val="16"/>
        </w:numPr>
        <w:tabs>
          <w:tab w:val="left" w:pos="470"/>
          <w:tab w:val="left" w:pos="473"/>
        </w:tabs>
        <w:spacing w:line="276" w:lineRule="auto"/>
        <w:ind w:right="123"/>
        <w:rPr>
          <w:sz w:val="20"/>
          <w:szCs w:val="20"/>
        </w:rPr>
      </w:pPr>
      <w:r w:rsidRPr="32927C63">
        <w:rPr>
          <w:sz w:val="20"/>
          <w:szCs w:val="20"/>
        </w:rPr>
        <w:t xml:space="preserve">O DER/SP aplicará multa de evasão aos USUÁRIOS INADIMPLENTES, nos termos do artigo 209-A da Lei Federal nº 9.503, de 23 de setembro de 1997 (Código de Trânsito Brasileiro) e da Lei Federal nº 14.157 de 1º de junho de 2021, bem como </w:t>
      </w:r>
      <w:r w:rsidR="00A825BF" w:rsidRPr="32927C63">
        <w:rPr>
          <w:sz w:val="20"/>
          <w:szCs w:val="20"/>
        </w:rPr>
        <w:t>Resolução Contran n. 1.013/2024</w:t>
      </w:r>
      <w:r w:rsidRPr="32927C63">
        <w:rPr>
          <w:sz w:val="20"/>
          <w:szCs w:val="20"/>
        </w:rPr>
        <w:t xml:space="preserve">. </w:t>
      </w:r>
    </w:p>
    <w:p w14:paraId="43A840BE" w14:textId="77777777" w:rsidR="002C7064" w:rsidRPr="00E724B1" w:rsidRDefault="002C7064" w:rsidP="00916A61">
      <w:pPr>
        <w:pStyle w:val="PargrafodaLista"/>
        <w:tabs>
          <w:tab w:val="left" w:pos="470"/>
          <w:tab w:val="left" w:pos="473"/>
        </w:tabs>
        <w:spacing w:line="276" w:lineRule="auto"/>
        <w:ind w:left="1200" w:right="123" w:firstLine="0"/>
        <w:rPr>
          <w:sz w:val="20"/>
          <w:szCs w:val="20"/>
        </w:rPr>
      </w:pPr>
    </w:p>
    <w:p w14:paraId="6A749D27" w14:textId="439C5BC3" w:rsidR="002C7064" w:rsidRPr="00E724B1" w:rsidRDefault="002C7064" w:rsidP="00916A61">
      <w:pPr>
        <w:pStyle w:val="PargrafodaLista"/>
        <w:numPr>
          <w:ilvl w:val="2"/>
          <w:numId w:val="16"/>
        </w:numPr>
        <w:tabs>
          <w:tab w:val="left" w:pos="470"/>
          <w:tab w:val="left" w:pos="473"/>
        </w:tabs>
        <w:spacing w:line="276" w:lineRule="auto"/>
        <w:ind w:right="123"/>
        <w:rPr>
          <w:sz w:val="20"/>
          <w:szCs w:val="20"/>
        </w:rPr>
      </w:pPr>
      <w:r w:rsidRPr="7FBB5A52">
        <w:rPr>
          <w:sz w:val="20"/>
          <w:szCs w:val="20"/>
        </w:rPr>
        <w:t xml:space="preserve">A não aplicação da multa, pelo DER/SP, e/ou a ausência do pagamento do valor da multa pelo USUÁRIO não obsta </w:t>
      </w:r>
      <w:r w:rsidR="00EF1939">
        <w:rPr>
          <w:sz w:val="20"/>
          <w:szCs w:val="20"/>
        </w:rPr>
        <w:t>o AJUSTE DE USUÁRIOS INADIMPLENTES</w:t>
      </w:r>
      <w:r w:rsidRPr="7FBB5A52">
        <w:rPr>
          <w:sz w:val="20"/>
          <w:szCs w:val="20"/>
        </w:rPr>
        <w:t xml:space="preserve"> em favor da CONCESSIONÁRIA.</w:t>
      </w:r>
    </w:p>
    <w:p w14:paraId="06F20E8B" w14:textId="77777777" w:rsidR="00266FCF" w:rsidRPr="00E724B1" w:rsidRDefault="00266FCF" w:rsidP="00EA5512">
      <w:pPr>
        <w:pStyle w:val="PargrafodaLista"/>
        <w:tabs>
          <w:tab w:val="left" w:pos="470"/>
          <w:tab w:val="left" w:pos="473"/>
        </w:tabs>
        <w:spacing w:line="276" w:lineRule="auto"/>
        <w:ind w:right="123" w:firstLine="0"/>
        <w:rPr>
          <w:sz w:val="20"/>
          <w:szCs w:val="20"/>
        </w:rPr>
      </w:pPr>
    </w:p>
    <w:p w14:paraId="7AA4B326" w14:textId="27F76781" w:rsidR="00F22D90" w:rsidRPr="00E724B1" w:rsidRDefault="00F22D90" w:rsidP="00EA5512">
      <w:pPr>
        <w:tabs>
          <w:tab w:val="left" w:pos="470"/>
          <w:tab w:val="left" w:pos="473"/>
        </w:tabs>
        <w:spacing w:line="276" w:lineRule="auto"/>
        <w:ind w:right="123"/>
        <w:jc w:val="both"/>
        <w:rPr>
          <w:b/>
          <w:bCs/>
          <w:sz w:val="20"/>
          <w:szCs w:val="20"/>
        </w:rPr>
      </w:pPr>
      <w:r w:rsidRPr="00E724B1">
        <w:rPr>
          <w:b/>
          <w:bCs/>
          <w:sz w:val="20"/>
          <w:szCs w:val="20"/>
        </w:rPr>
        <w:t>Entrega</w:t>
      </w:r>
      <w:r w:rsidR="005074A7" w:rsidRPr="00E724B1">
        <w:rPr>
          <w:b/>
          <w:bCs/>
          <w:sz w:val="20"/>
          <w:szCs w:val="20"/>
        </w:rPr>
        <w:t>s</w:t>
      </w:r>
      <w:r w:rsidRPr="00E724B1">
        <w:rPr>
          <w:b/>
          <w:bCs/>
          <w:sz w:val="20"/>
          <w:szCs w:val="20"/>
        </w:rPr>
        <w:t xml:space="preserve"> à ARTESP</w:t>
      </w:r>
    </w:p>
    <w:p w14:paraId="61BE24F3" w14:textId="77777777" w:rsidR="00F22D90" w:rsidRPr="00E724B1" w:rsidRDefault="00F22D90" w:rsidP="00EA5512">
      <w:pPr>
        <w:tabs>
          <w:tab w:val="left" w:pos="470"/>
          <w:tab w:val="left" w:pos="473"/>
        </w:tabs>
        <w:spacing w:line="276" w:lineRule="auto"/>
        <w:ind w:right="123"/>
        <w:jc w:val="both"/>
        <w:rPr>
          <w:sz w:val="20"/>
          <w:szCs w:val="20"/>
        </w:rPr>
      </w:pPr>
    </w:p>
    <w:p w14:paraId="04D2D400" w14:textId="1B80CB8D" w:rsidR="00142065" w:rsidRPr="00E724B1" w:rsidRDefault="00266FCF" w:rsidP="00916A61">
      <w:pPr>
        <w:pStyle w:val="PargrafodaLista"/>
        <w:numPr>
          <w:ilvl w:val="1"/>
          <w:numId w:val="16"/>
        </w:numPr>
        <w:tabs>
          <w:tab w:val="left" w:pos="470"/>
          <w:tab w:val="left" w:pos="473"/>
        </w:tabs>
        <w:spacing w:line="276" w:lineRule="auto"/>
        <w:ind w:right="123"/>
        <w:rPr>
          <w:sz w:val="20"/>
          <w:szCs w:val="20"/>
        </w:rPr>
      </w:pPr>
      <w:bookmarkStart w:id="10" w:name="_Ref182844965"/>
      <w:r w:rsidRPr="7FBB5A52">
        <w:rPr>
          <w:sz w:val="20"/>
          <w:szCs w:val="20"/>
        </w:rPr>
        <w:t>A CONCESSIONÁRIA deverá encaminhar</w:t>
      </w:r>
      <w:r w:rsidR="00142065" w:rsidRPr="7FBB5A52">
        <w:rPr>
          <w:sz w:val="20"/>
          <w:szCs w:val="20"/>
        </w:rPr>
        <w:t xml:space="preserve"> à ARTESP:</w:t>
      </w:r>
      <w:bookmarkEnd w:id="10"/>
    </w:p>
    <w:p w14:paraId="595D1ED0" w14:textId="77777777" w:rsidR="00142065" w:rsidRPr="00E724B1" w:rsidRDefault="00142065" w:rsidP="00EA5512">
      <w:pPr>
        <w:pStyle w:val="PargrafodaLista"/>
        <w:tabs>
          <w:tab w:val="left" w:pos="470"/>
          <w:tab w:val="left" w:pos="473"/>
        </w:tabs>
        <w:spacing w:line="276" w:lineRule="auto"/>
        <w:ind w:left="1342" w:right="123" w:firstLine="0"/>
        <w:rPr>
          <w:sz w:val="20"/>
          <w:szCs w:val="20"/>
        </w:rPr>
      </w:pPr>
    </w:p>
    <w:p w14:paraId="0D0625EA" w14:textId="370DB3C5" w:rsidR="00266FCF" w:rsidRPr="00E724B1" w:rsidRDefault="00266FCF" w:rsidP="00916A61">
      <w:pPr>
        <w:pStyle w:val="PargrafodaLista"/>
        <w:numPr>
          <w:ilvl w:val="2"/>
          <w:numId w:val="16"/>
        </w:numPr>
        <w:tabs>
          <w:tab w:val="left" w:pos="470"/>
          <w:tab w:val="left" w:pos="473"/>
        </w:tabs>
        <w:spacing w:line="276" w:lineRule="auto"/>
        <w:ind w:right="123"/>
        <w:rPr>
          <w:sz w:val="20"/>
          <w:szCs w:val="20"/>
        </w:rPr>
      </w:pPr>
      <w:r w:rsidRPr="32927C63">
        <w:rPr>
          <w:sz w:val="20"/>
          <w:szCs w:val="20"/>
        </w:rPr>
        <w:t xml:space="preserve">mensalmente, um documento declaratório, contendo, no mínimo, os seguintes dados: </w:t>
      </w:r>
    </w:p>
    <w:p w14:paraId="208524EE" w14:textId="2EE6833F" w:rsidR="00266FCF" w:rsidRPr="00E724B1" w:rsidRDefault="00266FCF" w:rsidP="00EA5512">
      <w:pPr>
        <w:pStyle w:val="PargrafodaLista"/>
        <w:tabs>
          <w:tab w:val="left" w:pos="470"/>
          <w:tab w:val="left" w:pos="473"/>
        </w:tabs>
        <w:spacing w:line="276" w:lineRule="auto"/>
        <w:ind w:right="123" w:firstLine="0"/>
        <w:rPr>
          <w:sz w:val="20"/>
          <w:szCs w:val="20"/>
        </w:rPr>
      </w:pPr>
    </w:p>
    <w:p w14:paraId="5C45D7FC" w14:textId="7C9F5D8D" w:rsidR="00266FCF" w:rsidRPr="00E724B1" w:rsidRDefault="00266FCF" w:rsidP="00EA5512">
      <w:pPr>
        <w:pStyle w:val="PargrafodaLista"/>
        <w:tabs>
          <w:tab w:val="left" w:pos="470"/>
          <w:tab w:val="left" w:pos="473"/>
        </w:tabs>
        <w:spacing w:line="276" w:lineRule="auto"/>
        <w:ind w:right="123" w:firstLine="0"/>
        <w:rPr>
          <w:sz w:val="20"/>
          <w:szCs w:val="20"/>
        </w:rPr>
      </w:pPr>
      <w:r w:rsidRPr="00E724B1">
        <w:rPr>
          <w:noProof/>
          <w:sz w:val="20"/>
          <w:szCs w:val="20"/>
        </w:rPr>
        <w:drawing>
          <wp:inline distT="0" distB="0" distL="0" distR="0" wp14:anchorId="0F4B6F4F" wp14:editId="1764445D">
            <wp:extent cx="5765800" cy="1188720"/>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5800" cy="1188720"/>
                    </a:xfrm>
                    <a:prstGeom prst="rect">
                      <a:avLst/>
                    </a:prstGeom>
                    <a:noFill/>
                    <a:ln>
                      <a:noFill/>
                    </a:ln>
                  </pic:spPr>
                </pic:pic>
              </a:graphicData>
            </a:graphic>
          </wp:inline>
        </w:drawing>
      </w:r>
    </w:p>
    <w:p w14:paraId="736A688C" w14:textId="68A562AC" w:rsidR="00266FCF" w:rsidRPr="00E724B1" w:rsidRDefault="00266FCF" w:rsidP="00EA5512">
      <w:pPr>
        <w:pStyle w:val="PargrafodaLista"/>
        <w:tabs>
          <w:tab w:val="left" w:pos="470"/>
          <w:tab w:val="left" w:pos="473"/>
        </w:tabs>
        <w:spacing w:line="276" w:lineRule="auto"/>
        <w:ind w:right="123" w:firstLine="0"/>
        <w:rPr>
          <w:sz w:val="20"/>
          <w:szCs w:val="20"/>
        </w:rPr>
      </w:pPr>
      <w:r w:rsidRPr="00E724B1">
        <w:rPr>
          <w:sz w:val="20"/>
          <w:szCs w:val="20"/>
        </w:rPr>
        <w:t xml:space="preserve"> </w:t>
      </w:r>
    </w:p>
    <w:p w14:paraId="5439C6E2" w14:textId="08D4EC27" w:rsidR="00266FCF" w:rsidRPr="00E724B1" w:rsidRDefault="00266FCF" w:rsidP="00EA5512">
      <w:pPr>
        <w:pStyle w:val="PargrafodaLista"/>
        <w:numPr>
          <w:ilvl w:val="2"/>
          <w:numId w:val="9"/>
        </w:numPr>
        <w:tabs>
          <w:tab w:val="left" w:pos="470"/>
          <w:tab w:val="left" w:pos="473"/>
        </w:tabs>
        <w:spacing w:line="276" w:lineRule="auto"/>
        <w:ind w:right="123"/>
        <w:rPr>
          <w:sz w:val="20"/>
          <w:szCs w:val="20"/>
        </w:rPr>
      </w:pPr>
      <w:r w:rsidRPr="00E724B1">
        <w:rPr>
          <w:sz w:val="20"/>
          <w:szCs w:val="20"/>
        </w:rPr>
        <w:t xml:space="preserve">Arquivo excel com os devidos registros de todos os veículos que configuraram evasão (não pagamento com AVI ou em outros formatos no prazo estabelecido em contrato), inclusive com indicação expressa de eventuais casos de fraude por parte do usuário; </w:t>
      </w:r>
    </w:p>
    <w:p w14:paraId="6B744671" w14:textId="77777777" w:rsidR="00266FCF" w:rsidRPr="00E724B1" w:rsidRDefault="00266FCF" w:rsidP="00EA5512">
      <w:pPr>
        <w:pStyle w:val="PargrafodaLista"/>
        <w:tabs>
          <w:tab w:val="left" w:pos="470"/>
          <w:tab w:val="left" w:pos="473"/>
        </w:tabs>
        <w:spacing w:line="276" w:lineRule="auto"/>
        <w:ind w:left="1342" w:right="123" w:firstLine="0"/>
        <w:rPr>
          <w:sz w:val="20"/>
          <w:szCs w:val="20"/>
        </w:rPr>
      </w:pPr>
    </w:p>
    <w:p w14:paraId="478FA80A" w14:textId="66BF58AE" w:rsidR="00266FCF" w:rsidRPr="00E724B1" w:rsidRDefault="00266FCF" w:rsidP="00EA5512">
      <w:pPr>
        <w:pStyle w:val="PargrafodaLista"/>
        <w:numPr>
          <w:ilvl w:val="2"/>
          <w:numId w:val="9"/>
        </w:numPr>
        <w:tabs>
          <w:tab w:val="left" w:pos="470"/>
          <w:tab w:val="left" w:pos="473"/>
        </w:tabs>
        <w:spacing w:line="276" w:lineRule="auto"/>
        <w:ind w:right="123"/>
        <w:rPr>
          <w:sz w:val="20"/>
          <w:szCs w:val="20"/>
        </w:rPr>
      </w:pPr>
      <w:r w:rsidRPr="00E724B1">
        <w:rPr>
          <w:sz w:val="20"/>
          <w:szCs w:val="20"/>
        </w:rPr>
        <w:t xml:space="preserve">Relatório word/pdf contendo o respectivo registro das características, data e hora da passagem, bem como fotos de todos os veículos que não foram identificados exclusivamente por conta de atitude fraudulenta por parte do usuário (cobertura e/ou adulteração das placas originais etc.); e </w:t>
      </w:r>
    </w:p>
    <w:p w14:paraId="5BAB4652" w14:textId="77777777" w:rsidR="00266FCF" w:rsidRPr="00E724B1" w:rsidRDefault="00266FCF" w:rsidP="00EA5512">
      <w:pPr>
        <w:pStyle w:val="PargrafodaLista"/>
        <w:spacing w:line="276" w:lineRule="auto"/>
        <w:rPr>
          <w:sz w:val="20"/>
          <w:szCs w:val="20"/>
        </w:rPr>
      </w:pPr>
    </w:p>
    <w:p w14:paraId="6D2E5C99" w14:textId="15A8DA7C" w:rsidR="00266FCF" w:rsidRPr="00E724B1" w:rsidRDefault="00266FCF" w:rsidP="00EA5512">
      <w:pPr>
        <w:pStyle w:val="PargrafodaLista"/>
        <w:numPr>
          <w:ilvl w:val="2"/>
          <w:numId w:val="9"/>
        </w:numPr>
        <w:tabs>
          <w:tab w:val="left" w:pos="470"/>
          <w:tab w:val="left" w:pos="473"/>
        </w:tabs>
        <w:spacing w:line="276" w:lineRule="auto"/>
        <w:ind w:right="123"/>
        <w:rPr>
          <w:sz w:val="20"/>
          <w:szCs w:val="20"/>
        </w:rPr>
      </w:pPr>
      <w:r w:rsidRPr="32927C63">
        <w:rPr>
          <w:sz w:val="20"/>
          <w:szCs w:val="20"/>
        </w:rPr>
        <w:t xml:space="preserve">As informações a serem prestadas poderão ser informados via sistemas a </w:t>
      </w:r>
      <w:r w:rsidRPr="32927C63">
        <w:rPr>
          <w:sz w:val="20"/>
          <w:szCs w:val="20"/>
        </w:rPr>
        <w:lastRenderedPageBreak/>
        <w:t xml:space="preserve">serem desenvolvidos pelas concessionárias a serem validadas pela ARTESP. </w:t>
      </w:r>
    </w:p>
    <w:p w14:paraId="6CB8A112" w14:textId="77777777" w:rsidR="00266FCF" w:rsidRPr="00E724B1" w:rsidRDefault="00266FCF" w:rsidP="00EA5512">
      <w:pPr>
        <w:pStyle w:val="PargrafodaLista"/>
        <w:spacing w:line="276" w:lineRule="auto"/>
        <w:rPr>
          <w:sz w:val="20"/>
          <w:szCs w:val="20"/>
        </w:rPr>
      </w:pPr>
    </w:p>
    <w:p w14:paraId="7BC8446F" w14:textId="04A250CA" w:rsidR="00142065" w:rsidRPr="00E724B1" w:rsidRDefault="00142065" w:rsidP="00916A61">
      <w:pPr>
        <w:pStyle w:val="PargrafodaLista"/>
        <w:numPr>
          <w:ilvl w:val="2"/>
          <w:numId w:val="16"/>
        </w:numPr>
        <w:tabs>
          <w:tab w:val="left" w:pos="470"/>
          <w:tab w:val="left" w:pos="473"/>
        </w:tabs>
        <w:spacing w:line="276" w:lineRule="auto"/>
        <w:ind w:right="123"/>
        <w:rPr>
          <w:sz w:val="20"/>
          <w:szCs w:val="20"/>
        </w:rPr>
      </w:pPr>
      <w:r w:rsidRPr="7FBB5A52">
        <w:rPr>
          <w:sz w:val="20"/>
          <w:szCs w:val="20"/>
        </w:rPr>
        <w:t xml:space="preserve">trimestralmente, </w:t>
      </w:r>
      <w:r w:rsidR="005074A7" w:rsidRPr="7FBB5A52">
        <w:rPr>
          <w:sz w:val="20"/>
          <w:szCs w:val="20"/>
        </w:rPr>
        <w:t xml:space="preserve">o relatório indicado no item </w:t>
      </w:r>
      <w:r w:rsidRPr="32927C63">
        <w:rPr>
          <w:sz w:val="20"/>
          <w:szCs w:val="20"/>
        </w:rPr>
        <w:fldChar w:fldCharType="begin"/>
      </w:r>
      <w:r w:rsidRPr="32927C63">
        <w:rPr>
          <w:sz w:val="20"/>
          <w:szCs w:val="20"/>
        </w:rPr>
        <w:instrText xml:space="preserve"> REF _Ref182844925 \r \h </w:instrText>
      </w:r>
      <w:r w:rsidRPr="32927C63">
        <w:rPr>
          <w:sz w:val="20"/>
          <w:szCs w:val="20"/>
        </w:rPr>
      </w:r>
      <w:r w:rsidRPr="32927C63">
        <w:rPr>
          <w:sz w:val="20"/>
          <w:szCs w:val="20"/>
        </w:rPr>
        <w:fldChar w:fldCharType="separate"/>
      </w:r>
      <w:r w:rsidR="008E137A">
        <w:rPr>
          <w:sz w:val="20"/>
          <w:szCs w:val="20"/>
        </w:rPr>
        <w:t>8</w:t>
      </w:r>
      <w:r w:rsidRPr="32927C63">
        <w:rPr>
          <w:sz w:val="20"/>
          <w:szCs w:val="20"/>
        </w:rPr>
        <w:fldChar w:fldCharType="end"/>
      </w:r>
      <w:r w:rsidR="005074A7" w:rsidRPr="7FBB5A52">
        <w:rPr>
          <w:sz w:val="20"/>
          <w:szCs w:val="20"/>
        </w:rPr>
        <w:t xml:space="preserve"> deste ANEXO.</w:t>
      </w:r>
    </w:p>
    <w:p w14:paraId="11C293EB" w14:textId="70B152E5" w:rsidR="00142065" w:rsidRPr="00E724B1" w:rsidRDefault="00142065" w:rsidP="00EA5512">
      <w:pPr>
        <w:pStyle w:val="PargrafodaLista"/>
        <w:tabs>
          <w:tab w:val="left" w:pos="470"/>
          <w:tab w:val="left" w:pos="473"/>
        </w:tabs>
        <w:spacing w:line="276" w:lineRule="auto"/>
        <w:ind w:right="123" w:firstLine="0"/>
        <w:rPr>
          <w:sz w:val="20"/>
          <w:szCs w:val="20"/>
        </w:rPr>
      </w:pPr>
    </w:p>
    <w:p w14:paraId="5DC601B1" w14:textId="1F4289DC" w:rsidR="00142065" w:rsidRPr="00E724B1" w:rsidRDefault="00142065" w:rsidP="00EA5512">
      <w:pPr>
        <w:tabs>
          <w:tab w:val="left" w:pos="470"/>
          <w:tab w:val="left" w:pos="473"/>
        </w:tabs>
        <w:spacing w:line="276" w:lineRule="auto"/>
        <w:ind w:right="123"/>
        <w:jc w:val="both"/>
        <w:rPr>
          <w:b/>
          <w:bCs/>
          <w:sz w:val="20"/>
          <w:szCs w:val="20"/>
        </w:rPr>
      </w:pPr>
      <w:r w:rsidRPr="00E724B1">
        <w:rPr>
          <w:b/>
          <w:bCs/>
          <w:sz w:val="20"/>
          <w:szCs w:val="20"/>
        </w:rPr>
        <w:t>Auditoria e compensações</w:t>
      </w:r>
    </w:p>
    <w:p w14:paraId="56AF854D" w14:textId="77777777" w:rsidR="00142065" w:rsidRPr="00E724B1" w:rsidRDefault="00142065" w:rsidP="00EA5512">
      <w:pPr>
        <w:tabs>
          <w:tab w:val="left" w:pos="470"/>
          <w:tab w:val="left" w:pos="473"/>
        </w:tabs>
        <w:spacing w:line="276" w:lineRule="auto"/>
        <w:ind w:right="123"/>
        <w:jc w:val="both"/>
        <w:rPr>
          <w:sz w:val="20"/>
          <w:szCs w:val="20"/>
        </w:rPr>
      </w:pPr>
    </w:p>
    <w:p w14:paraId="26A35909" w14:textId="24CEB49F" w:rsidR="00266FCF" w:rsidRPr="00E724B1" w:rsidRDefault="00266FCF" w:rsidP="00916A61">
      <w:pPr>
        <w:pStyle w:val="PargrafodaLista"/>
        <w:numPr>
          <w:ilvl w:val="1"/>
          <w:numId w:val="16"/>
        </w:numPr>
        <w:tabs>
          <w:tab w:val="left" w:pos="470"/>
          <w:tab w:val="left" w:pos="473"/>
        </w:tabs>
        <w:spacing w:line="276" w:lineRule="auto"/>
        <w:ind w:right="123"/>
        <w:rPr>
          <w:sz w:val="20"/>
          <w:szCs w:val="20"/>
        </w:rPr>
      </w:pPr>
      <w:r w:rsidRPr="428E6C34">
        <w:rPr>
          <w:sz w:val="20"/>
          <w:szCs w:val="20"/>
        </w:rPr>
        <w:t>As informações mencionadas no item 7.</w:t>
      </w:r>
      <w:r w:rsidR="0CD54817" w:rsidRPr="428E6C34">
        <w:rPr>
          <w:sz w:val="20"/>
          <w:szCs w:val="20"/>
        </w:rPr>
        <w:t>5</w:t>
      </w:r>
      <w:r w:rsidRPr="428E6C34">
        <w:rPr>
          <w:sz w:val="20"/>
          <w:szCs w:val="20"/>
        </w:rPr>
        <w:t xml:space="preserve"> e 7.</w:t>
      </w:r>
      <w:r w:rsidR="693663A9" w:rsidRPr="428E6C34">
        <w:rPr>
          <w:sz w:val="20"/>
          <w:szCs w:val="20"/>
        </w:rPr>
        <w:t>9</w:t>
      </w:r>
      <w:r w:rsidRPr="428E6C34">
        <w:rPr>
          <w:sz w:val="20"/>
          <w:szCs w:val="20"/>
        </w:rPr>
        <w:t xml:space="preserve"> deverão ser entregues de forma passível de auditoria e atender aos requisitos de registro e disponibilização aplicáveis aos dados relativos aos veículos dos USUÁRIOS INADIMPLENTES. </w:t>
      </w:r>
    </w:p>
    <w:p w14:paraId="04FDF330" w14:textId="77777777" w:rsidR="00266FCF" w:rsidRPr="00E724B1" w:rsidRDefault="00266FCF" w:rsidP="00EA5512">
      <w:pPr>
        <w:pStyle w:val="PargrafodaLista"/>
        <w:spacing w:line="276" w:lineRule="auto"/>
        <w:rPr>
          <w:sz w:val="20"/>
          <w:szCs w:val="20"/>
        </w:rPr>
      </w:pPr>
    </w:p>
    <w:p w14:paraId="639B870F" w14:textId="1F8EFCA9" w:rsidR="00266FCF" w:rsidRPr="00E724B1" w:rsidRDefault="00266FCF" w:rsidP="00916A61">
      <w:pPr>
        <w:pStyle w:val="PargrafodaLista"/>
        <w:numPr>
          <w:ilvl w:val="1"/>
          <w:numId w:val="16"/>
        </w:numPr>
        <w:tabs>
          <w:tab w:val="left" w:pos="470"/>
          <w:tab w:val="left" w:pos="473"/>
        </w:tabs>
        <w:spacing w:line="276" w:lineRule="auto"/>
        <w:ind w:right="123"/>
        <w:rPr>
          <w:sz w:val="20"/>
          <w:szCs w:val="20"/>
        </w:rPr>
      </w:pPr>
      <w:r w:rsidRPr="428E6C34">
        <w:rPr>
          <w:sz w:val="20"/>
          <w:szCs w:val="20"/>
        </w:rPr>
        <w:t xml:space="preserve">As informações do item </w:t>
      </w:r>
      <w:r w:rsidRPr="32927C63">
        <w:rPr>
          <w:sz w:val="20"/>
          <w:szCs w:val="20"/>
        </w:rPr>
        <w:fldChar w:fldCharType="begin"/>
      </w:r>
      <w:r w:rsidRPr="32927C63">
        <w:rPr>
          <w:sz w:val="20"/>
          <w:szCs w:val="20"/>
        </w:rPr>
        <w:instrText xml:space="preserve"> REF _Ref182844827 \r \h </w:instrText>
      </w:r>
      <w:r w:rsidRPr="32927C63">
        <w:rPr>
          <w:sz w:val="20"/>
          <w:szCs w:val="20"/>
        </w:rPr>
      </w:r>
      <w:r w:rsidRPr="32927C63">
        <w:rPr>
          <w:sz w:val="20"/>
          <w:szCs w:val="20"/>
        </w:rPr>
        <w:fldChar w:fldCharType="separate"/>
      </w:r>
      <w:r w:rsidR="00844FF9">
        <w:rPr>
          <w:sz w:val="20"/>
          <w:szCs w:val="20"/>
        </w:rPr>
        <w:t>7.5</w:t>
      </w:r>
      <w:r w:rsidRPr="32927C63">
        <w:rPr>
          <w:sz w:val="20"/>
          <w:szCs w:val="20"/>
        </w:rPr>
        <w:fldChar w:fldCharType="end"/>
      </w:r>
      <w:r w:rsidR="00F22D90" w:rsidRPr="428E6C34">
        <w:rPr>
          <w:sz w:val="20"/>
          <w:szCs w:val="20"/>
        </w:rPr>
        <w:t xml:space="preserve"> e </w:t>
      </w:r>
      <w:r w:rsidRPr="32927C63">
        <w:rPr>
          <w:sz w:val="20"/>
          <w:szCs w:val="20"/>
        </w:rPr>
        <w:fldChar w:fldCharType="begin"/>
      </w:r>
      <w:r w:rsidRPr="32927C63">
        <w:rPr>
          <w:sz w:val="20"/>
          <w:szCs w:val="20"/>
        </w:rPr>
        <w:instrText xml:space="preserve"> REF _Ref182844965 \r \h </w:instrText>
      </w:r>
      <w:r w:rsidRPr="32927C63">
        <w:rPr>
          <w:sz w:val="20"/>
          <w:szCs w:val="20"/>
        </w:rPr>
      </w:r>
      <w:r w:rsidRPr="32927C63">
        <w:rPr>
          <w:sz w:val="20"/>
          <w:szCs w:val="20"/>
        </w:rPr>
        <w:fldChar w:fldCharType="separate"/>
      </w:r>
      <w:r w:rsidR="00844FF9">
        <w:rPr>
          <w:sz w:val="20"/>
          <w:szCs w:val="20"/>
        </w:rPr>
        <w:t>7.9</w:t>
      </w:r>
      <w:r w:rsidRPr="32927C63">
        <w:rPr>
          <w:sz w:val="20"/>
          <w:szCs w:val="20"/>
        </w:rPr>
        <w:fldChar w:fldCharType="end"/>
      </w:r>
      <w:r w:rsidRPr="428E6C34">
        <w:rPr>
          <w:sz w:val="20"/>
          <w:szCs w:val="20"/>
        </w:rPr>
        <w:t xml:space="preserve"> deverão ser auditadas anualmente por empresa especializada de auditoria independente, idônea e de notória especialização, devendo o relatório de auditoria ser encaminhado ao DER/SP e à ARTESP em até 15 (quinze) dias de sua emissão. </w:t>
      </w:r>
    </w:p>
    <w:p w14:paraId="21980646" w14:textId="77777777" w:rsidR="00F22D90" w:rsidRPr="00E724B1" w:rsidRDefault="00F22D90" w:rsidP="00EA5512">
      <w:pPr>
        <w:pStyle w:val="PargrafodaLista"/>
        <w:spacing w:line="276" w:lineRule="auto"/>
        <w:rPr>
          <w:sz w:val="20"/>
          <w:szCs w:val="20"/>
        </w:rPr>
      </w:pPr>
    </w:p>
    <w:p w14:paraId="6F794C63" w14:textId="359EFAC4" w:rsidR="00266FCF" w:rsidRPr="00E724B1" w:rsidRDefault="00266FCF" w:rsidP="00916A61">
      <w:pPr>
        <w:pStyle w:val="PargrafodaLista"/>
        <w:numPr>
          <w:ilvl w:val="2"/>
          <w:numId w:val="16"/>
        </w:numPr>
        <w:tabs>
          <w:tab w:val="left" w:pos="470"/>
          <w:tab w:val="left" w:pos="473"/>
        </w:tabs>
        <w:spacing w:line="276" w:lineRule="auto"/>
        <w:ind w:right="123"/>
        <w:rPr>
          <w:sz w:val="20"/>
          <w:szCs w:val="20"/>
        </w:rPr>
      </w:pPr>
      <w:r w:rsidRPr="7FBB5A52">
        <w:rPr>
          <w:sz w:val="20"/>
          <w:szCs w:val="20"/>
        </w:rPr>
        <w:t>A auditoria com empresa independente deverá ser realizada de forma a contemplar, no mínimo</w:t>
      </w:r>
      <w:r w:rsidR="00F22D90" w:rsidRPr="7FBB5A52">
        <w:rPr>
          <w:sz w:val="20"/>
          <w:szCs w:val="20"/>
        </w:rPr>
        <w:t>, a</w:t>
      </w:r>
      <w:r w:rsidRPr="7FBB5A52">
        <w:rPr>
          <w:sz w:val="20"/>
          <w:szCs w:val="20"/>
        </w:rPr>
        <w:t xml:space="preserve">uditoria amostral de resultados: a auditoria deverá selecionar, de forma amostral e aleatória, imagens de veículos que passaram no PÓRTICO ao longo do ano, e verificar se as informações contidas no banco de dados estão corretas (placa, tipo de veículo, quantidade de eixos; presença de AVI; etc.), além de veículos que deixaram de ser registrados pelo Sistema de Controle de Arrecadação, ou se há alguma inconsistência no cadastro. Deverão ser apontadas todas as inconsistências verificadas e calculado qual seria o percentual de erro, para cada um dos elementos, além do percentual global, diante do total de amostras coletadas. Também poderão ser consultados outros equipamentos extra-pórticos para realização da auditoria (imagens das câmeras do CFTV, entre outros). </w:t>
      </w:r>
    </w:p>
    <w:p w14:paraId="42B6407F" w14:textId="77777777" w:rsidR="00F22D90" w:rsidRPr="00E724B1" w:rsidRDefault="00F22D90" w:rsidP="00EA5512">
      <w:pPr>
        <w:pStyle w:val="PargrafodaLista"/>
        <w:tabs>
          <w:tab w:val="left" w:pos="470"/>
          <w:tab w:val="left" w:pos="473"/>
        </w:tabs>
        <w:spacing w:line="276" w:lineRule="auto"/>
        <w:ind w:left="1968" w:right="123" w:firstLine="0"/>
        <w:rPr>
          <w:sz w:val="20"/>
          <w:szCs w:val="20"/>
        </w:rPr>
      </w:pPr>
    </w:p>
    <w:p w14:paraId="7C540DC1" w14:textId="21EF6527" w:rsidR="00F22D90" w:rsidRPr="00E724B1" w:rsidRDefault="00266FCF" w:rsidP="00916A61">
      <w:pPr>
        <w:pStyle w:val="PargrafodaLista"/>
        <w:numPr>
          <w:ilvl w:val="2"/>
          <w:numId w:val="16"/>
        </w:numPr>
        <w:tabs>
          <w:tab w:val="left" w:pos="470"/>
          <w:tab w:val="left" w:pos="473"/>
        </w:tabs>
        <w:spacing w:line="276" w:lineRule="auto"/>
        <w:ind w:right="123"/>
        <w:rPr>
          <w:sz w:val="20"/>
          <w:szCs w:val="20"/>
        </w:rPr>
      </w:pPr>
      <w:bookmarkStart w:id="11" w:name="_Ref182845070"/>
      <w:r w:rsidRPr="7FBB5A52">
        <w:rPr>
          <w:sz w:val="20"/>
          <w:szCs w:val="20"/>
        </w:rPr>
        <w:t xml:space="preserve">A auditoria deverá avaliar (i) se o montante a título de </w:t>
      </w:r>
      <w:r w:rsidR="00EF1939">
        <w:rPr>
          <w:sz w:val="20"/>
          <w:szCs w:val="20"/>
        </w:rPr>
        <w:t>AJUSTE DE USUÁRIOS INADIMPLENTES</w:t>
      </w:r>
      <w:r w:rsidR="00EF1939" w:rsidRPr="7FBB5A52">
        <w:rPr>
          <w:sz w:val="20"/>
          <w:szCs w:val="20"/>
        </w:rPr>
        <w:t xml:space="preserve"> </w:t>
      </w:r>
      <w:r w:rsidRPr="7FBB5A52">
        <w:rPr>
          <w:sz w:val="20"/>
          <w:szCs w:val="20"/>
        </w:rPr>
        <w:t xml:space="preserve">pago à CONCESSIONÁRIA nos últimos 12 meses está aderente ao número de TRANSAÇÕES VÁLIDAS e de TRANSAÇÕES INVÁLIDAS FRAUDULENTAS, </w:t>
      </w:r>
      <w:r w:rsidR="00716464" w:rsidRPr="7FBB5A52">
        <w:rPr>
          <w:sz w:val="20"/>
          <w:szCs w:val="20"/>
        </w:rPr>
        <w:t xml:space="preserve">observado o item </w:t>
      </w:r>
      <w:r w:rsidRPr="32927C63">
        <w:rPr>
          <w:sz w:val="20"/>
          <w:szCs w:val="20"/>
        </w:rPr>
        <w:fldChar w:fldCharType="begin"/>
      </w:r>
      <w:r w:rsidRPr="32927C63">
        <w:rPr>
          <w:sz w:val="20"/>
          <w:szCs w:val="20"/>
        </w:rPr>
        <w:instrText xml:space="preserve"> REF _Ref182845057 \r \h </w:instrText>
      </w:r>
      <w:r w:rsidRPr="32927C63">
        <w:rPr>
          <w:sz w:val="20"/>
          <w:szCs w:val="20"/>
        </w:rPr>
      </w:r>
      <w:r w:rsidRPr="32927C63">
        <w:rPr>
          <w:sz w:val="20"/>
          <w:szCs w:val="20"/>
        </w:rPr>
        <w:fldChar w:fldCharType="separate"/>
      </w:r>
      <w:r w:rsidR="009832C2">
        <w:rPr>
          <w:sz w:val="20"/>
          <w:szCs w:val="20"/>
        </w:rPr>
        <w:t>8.1</w:t>
      </w:r>
      <w:r w:rsidRPr="32927C63">
        <w:rPr>
          <w:sz w:val="20"/>
          <w:szCs w:val="20"/>
        </w:rPr>
        <w:fldChar w:fldCharType="end"/>
      </w:r>
      <w:r w:rsidR="00716464" w:rsidRPr="7FBB5A52">
        <w:rPr>
          <w:sz w:val="20"/>
          <w:szCs w:val="20"/>
        </w:rPr>
        <w:t xml:space="preserve">, </w:t>
      </w:r>
      <w:r w:rsidRPr="7FBB5A52">
        <w:rPr>
          <w:sz w:val="20"/>
          <w:szCs w:val="20"/>
        </w:rPr>
        <w:t xml:space="preserve">incluindo a avaliação sobre precisão das informações sobre eixo e categoria de veículos considerados pela CONCESSIONÁRIA para calcular </w:t>
      </w:r>
      <w:r w:rsidR="00F22D90" w:rsidRPr="7FBB5A52">
        <w:rPr>
          <w:sz w:val="20"/>
          <w:szCs w:val="20"/>
        </w:rPr>
        <w:t>o montante devido.</w:t>
      </w:r>
      <w:bookmarkEnd w:id="11"/>
    </w:p>
    <w:p w14:paraId="3FA09BA6" w14:textId="77777777" w:rsidR="00F22D90" w:rsidRPr="00E724B1" w:rsidRDefault="00F22D90" w:rsidP="00EA5512">
      <w:pPr>
        <w:pStyle w:val="PargrafodaLista"/>
        <w:spacing w:line="276" w:lineRule="auto"/>
        <w:rPr>
          <w:sz w:val="20"/>
          <w:szCs w:val="20"/>
        </w:rPr>
      </w:pPr>
    </w:p>
    <w:p w14:paraId="45C36DDF" w14:textId="4E0D510A" w:rsidR="00F22D90" w:rsidRPr="00916A61" w:rsidRDefault="00F22D90" w:rsidP="00916A61">
      <w:pPr>
        <w:pStyle w:val="PargrafodaLista"/>
        <w:numPr>
          <w:ilvl w:val="2"/>
          <w:numId w:val="16"/>
        </w:numPr>
        <w:tabs>
          <w:tab w:val="left" w:pos="470"/>
          <w:tab w:val="left" w:pos="473"/>
        </w:tabs>
        <w:spacing w:line="276" w:lineRule="auto"/>
        <w:ind w:right="123"/>
        <w:rPr>
          <w:sz w:val="20"/>
          <w:szCs w:val="20"/>
        </w:rPr>
      </w:pPr>
      <w:bookmarkStart w:id="12" w:name="_Ref182845109"/>
      <w:r w:rsidRPr="00916A61">
        <w:rPr>
          <w:sz w:val="20"/>
          <w:szCs w:val="20"/>
        </w:rPr>
        <w:t xml:space="preserve">Caso seja constatada eventual divergência no valor pago a título de </w:t>
      </w:r>
      <w:r w:rsidR="00EF1939">
        <w:rPr>
          <w:sz w:val="20"/>
          <w:szCs w:val="20"/>
        </w:rPr>
        <w:t>AJUSTE DE USUÁRIOS INADIMPLENTES</w:t>
      </w:r>
      <w:r w:rsidR="00EF1939" w:rsidRPr="7FBB5A52">
        <w:rPr>
          <w:sz w:val="20"/>
          <w:szCs w:val="20"/>
        </w:rPr>
        <w:t xml:space="preserve"> </w:t>
      </w:r>
      <w:r w:rsidRPr="00916A61">
        <w:rPr>
          <w:sz w:val="20"/>
          <w:szCs w:val="20"/>
        </w:rPr>
        <w:t xml:space="preserve">nos últimos 12 meses, conforme item </w:t>
      </w:r>
      <w:r w:rsidRPr="32927C63">
        <w:rPr>
          <w:sz w:val="20"/>
          <w:szCs w:val="20"/>
        </w:rPr>
        <w:fldChar w:fldCharType="begin"/>
      </w:r>
      <w:r w:rsidRPr="32927C63">
        <w:rPr>
          <w:sz w:val="20"/>
          <w:szCs w:val="20"/>
        </w:rPr>
        <w:instrText xml:space="preserve"> REF _Ref182845070 \r \h </w:instrText>
      </w:r>
      <w:r w:rsidRPr="32927C63">
        <w:rPr>
          <w:sz w:val="20"/>
          <w:szCs w:val="20"/>
        </w:rPr>
      </w:r>
      <w:r w:rsidRPr="32927C63">
        <w:rPr>
          <w:sz w:val="20"/>
          <w:szCs w:val="20"/>
        </w:rPr>
        <w:fldChar w:fldCharType="separate"/>
      </w:r>
      <w:r w:rsidR="009832C2">
        <w:rPr>
          <w:sz w:val="20"/>
          <w:szCs w:val="20"/>
        </w:rPr>
        <w:t>7.11.2</w:t>
      </w:r>
      <w:r w:rsidRPr="32927C63">
        <w:rPr>
          <w:sz w:val="20"/>
          <w:szCs w:val="20"/>
        </w:rPr>
        <w:fldChar w:fldCharType="end"/>
      </w:r>
      <w:r w:rsidRPr="00916A61">
        <w:rPr>
          <w:sz w:val="20"/>
          <w:szCs w:val="20"/>
        </w:rPr>
        <w:t xml:space="preserve">, a diferença será incrementada ou descontada no pagamento </w:t>
      </w:r>
      <w:r w:rsidR="00EF1939">
        <w:rPr>
          <w:sz w:val="20"/>
          <w:szCs w:val="20"/>
        </w:rPr>
        <w:t>do AJUSTE DE USUÁRIOS INADIMPLENTES</w:t>
      </w:r>
      <w:r w:rsidR="00EF1939" w:rsidRPr="7FBB5A52">
        <w:rPr>
          <w:sz w:val="20"/>
          <w:szCs w:val="20"/>
        </w:rPr>
        <w:t xml:space="preserve"> </w:t>
      </w:r>
      <w:r w:rsidRPr="00916A61">
        <w:rPr>
          <w:sz w:val="20"/>
          <w:szCs w:val="20"/>
        </w:rPr>
        <w:t>devida para os 12 meses subsequentes, de forma parcelada.</w:t>
      </w:r>
      <w:bookmarkEnd w:id="12"/>
    </w:p>
    <w:p w14:paraId="61319239" w14:textId="77777777" w:rsidR="00F22D90" w:rsidRPr="00E724B1" w:rsidRDefault="00F22D90" w:rsidP="00EA5512">
      <w:pPr>
        <w:pStyle w:val="PargrafodaLista"/>
        <w:tabs>
          <w:tab w:val="left" w:pos="470"/>
          <w:tab w:val="left" w:pos="473"/>
        </w:tabs>
        <w:spacing w:line="276" w:lineRule="auto"/>
        <w:ind w:right="123" w:firstLine="0"/>
        <w:rPr>
          <w:sz w:val="20"/>
          <w:szCs w:val="20"/>
        </w:rPr>
      </w:pPr>
    </w:p>
    <w:p w14:paraId="5AC5EA8A" w14:textId="1156A32E" w:rsidR="00266FCF" w:rsidRPr="00E724B1" w:rsidRDefault="00266FCF" w:rsidP="00916A61">
      <w:pPr>
        <w:pStyle w:val="PargrafodaLista"/>
        <w:numPr>
          <w:ilvl w:val="1"/>
          <w:numId w:val="16"/>
        </w:numPr>
        <w:tabs>
          <w:tab w:val="left" w:pos="470"/>
          <w:tab w:val="left" w:pos="473"/>
        </w:tabs>
        <w:spacing w:line="276" w:lineRule="auto"/>
        <w:ind w:right="123"/>
        <w:rPr>
          <w:sz w:val="20"/>
          <w:szCs w:val="20"/>
        </w:rPr>
      </w:pPr>
      <w:r w:rsidRPr="7FBB5A52">
        <w:rPr>
          <w:sz w:val="20"/>
          <w:szCs w:val="20"/>
        </w:rPr>
        <w:t xml:space="preserve">Os relatórios resultantes das auditorias deverão ser disponibilizados à ARTESP, por meio eletrônico, preferencialmente por meio do SISPROJ da CONCESSÃO. </w:t>
      </w:r>
    </w:p>
    <w:p w14:paraId="6FAFDEA6" w14:textId="77777777" w:rsidR="00F22D90" w:rsidRPr="00E724B1" w:rsidRDefault="00F22D90" w:rsidP="00EA5512">
      <w:pPr>
        <w:pStyle w:val="PargrafodaLista"/>
        <w:tabs>
          <w:tab w:val="left" w:pos="470"/>
          <w:tab w:val="left" w:pos="473"/>
        </w:tabs>
        <w:spacing w:line="276" w:lineRule="auto"/>
        <w:ind w:right="123" w:firstLine="0"/>
        <w:rPr>
          <w:sz w:val="20"/>
          <w:szCs w:val="20"/>
        </w:rPr>
      </w:pPr>
    </w:p>
    <w:p w14:paraId="6C906499" w14:textId="4C07F158" w:rsidR="00266FCF" w:rsidRDefault="00266FCF" w:rsidP="00916A61">
      <w:pPr>
        <w:pStyle w:val="PargrafodaLista"/>
        <w:numPr>
          <w:ilvl w:val="1"/>
          <w:numId w:val="16"/>
        </w:numPr>
        <w:tabs>
          <w:tab w:val="left" w:pos="470"/>
          <w:tab w:val="left" w:pos="473"/>
        </w:tabs>
        <w:spacing w:line="276" w:lineRule="auto"/>
        <w:ind w:right="123"/>
        <w:rPr>
          <w:sz w:val="20"/>
          <w:szCs w:val="20"/>
        </w:rPr>
      </w:pPr>
      <w:r w:rsidRPr="428E6C34">
        <w:rPr>
          <w:sz w:val="20"/>
          <w:szCs w:val="20"/>
        </w:rPr>
        <w:t xml:space="preserve">Independentemente dos ajustes indicados no item </w:t>
      </w:r>
      <w:r w:rsidRPr="32927C63">
        <w:rPr>
          <w:sz w:val="20"/>
          <w:szCs w:val="20"/>
        </w:rPr>
        <w:fldChar w:fldCharType="begin"/>
      </w:r>
      <w:r w:rsidRPr="32927C63">
        <w:rPr>
          <w:sz w:val="20"/>
          <w:szCs w:val="20"/>
        </w:rPr>
        <w:instrText xml:space="preserve"> REF _Ref182845109 \r \h </w:instrText>
      </w:r>
      <w:r w:rsidRPr="32927C63">
        <w:rPr>
          <w:sz w:val="20"/>
          <w:szCs w:val="20"/>
        </w:rPr>
      </w:r>
      <w:r w:rsidRPr="32927C63">
        <w:rPr>
          <w:sz w:val="20"/>
          <w:szCs w:val="20"/>
        </w:rPr>
        <w:fldChar w:fldCharType="separate"/>
      </w:r>
      <w:r w:rsidR="006A13EF">
        <w:rPr>
          <w:sz w:val="20"/>
          <w:szCs w:val="20"/>
        </w:rPr>
        <w:t>7.11.3</w:t>
      </w:r>
      <w:r w:rsidRPr="32927C63">
        <w:rPr>
          <w:sz w:val="20"/>
          <w:szCs w:val="20"/>
        </w:rPr>
        <w:fldChar w:fldCharType="end"/>
      </w:r>
      <w:r w:rsidRPr="428E6C34">
        <w:rPr>
          <w:sz w:val="20"/>
          <w:szCs w:val="20"/>
        </w:rPr>
        <w:t>,</w:t>
      </w:r>
      <w:r w:rsidR="13AC89C4" w:rsidRPr="428E6C34">
        <w:rPr>
          <w:sz w:val="20"/>
          <w:szCs w:val="20"/>
        </w:rPr>
        <w:t xml:space="preserve"> </w:t>
      </w:r>
      <w:r w:rsidRPr="428E6C34">
        <w:rPr>
          <w:sz w:val="20"/>
          <w:szCs w:val="20"/>
        </w:rPr>
        <w:t xml:space="preserve">o DER/SP ou a ARTESP poderão, na eventualidade de identificarem qualquer indício de fraude, erro ou divergência nas informações prestadas periodicamente pela CONCESSIONÁRIA, exigir que a CONCESSIONÁRIA promova, às suas expensas, a contratação de auditoria independente, necessariamente diferente da empresa de auditoria que tiver realizado a auditoria mencionada no item </w:t>
      </w:r>
      <w:r w:rsidR="00F22D90" w:rsidRPr="428E6C34">
        <w:rPr>
          <w:sz w:val="20"/>
          <w:szCs w:val="20"/>
        </w:rPr>
        <w:t>7.</w:t>
      </w:r>
      <w:r w:rsidR="00F40F9B" w:rsidRPr="428E6C34">
        <w:rPr>
          <w:sz w:val="20"/>
          <w:szCs w:val="20"/>
        </w:rPr>
        <w:t>10</w:t>
      </w:r>
      <w:r w:rsidRPr="428E6C34">
        <w:rPr>
          <w:sz w:val="20"/>
          <w:szCs w:val="20"/>
        </w:rPr>
        <w:t xml:space="preserve">, para realização de auditoria extraordinária nos dados transmitidos pela CONCESSIONÁRIA, devendo os resultados de tal atividade serem apresentados diretamente à ARTESP e/ou DER/SP para adoção das providências cabíveis. </w:t>
      </w:r>
    </w:p>
    <w:p w14:paraId="67CB1407" w14:textId="77777777" w:rsidR="00916A61" w:rsidRPr="00916A61" w:rsidRDefault="00916A61" w:rsidP="00916A61">
      <w:pPr>
        <w:pStyle w:val="PargrafodaLista"/>
        <w:rPr>
          <w:sz w:val="20"/>
          <w:szCs w:val="20"/>
        </w:rPr>
      </w:pPr>
    </w:p>
    <w:p w14:paraId="71A1D090" w14:textId="77777777" w:rsidR="00916A61" w:rsidRPr="00E724B1" w:rsidRDefault="00916A61" w:rsidP="00916A61">
      <w:pPr>
        <w:pStyle w:val="PargrafodaLista"/>
        <w:tabs>
          <w:tab w:val="left" w:pos="470"/>
          <w:tab w:val="left" w:pos="473"/>
        </w:tabs>
        <w:spacing w:line="276" w:lineRule="auto"/>
        <w:ind w:left="1200" w:right="123" w:firstLine="0"/>
        <w:rPr>
          <w:sz w:val="20"/>
          <w:szCs w:val="20"/>
        </w:rPr>
      </w:pPr>
    </w:p>
    <w:p w14:paraId="09419E9F" w14:textId="1DFC7031" w:rsidR="00EB1FD6" w:rsidRPr="00E724B1" w:rsidRDefault="6B25E177" w:rsidP="00916A61">
      <w:pPr>
        <w:pStyle w:val="Ttulo1"/>
        <w:numPr>
          <w:ilvl w:val="0"/>
          <w:numId w:val="16"/>
        </w:numPr>
        <w:tabs>
          <w:tab w:val="left" w:pos="471"/>
        </w:tabs>
        <w:spacing w:before="82" w:line="276" w:lineRule="auto"/>
        <w:jc w:val="both"/>
        <w:rPr>
          <w:b w:val="0"/>
          <w:bCs w:val="0"/>
        </w:rPr>
      </w:pPr>
      <w:r w:rsidRPr="00916A61">
        <w:rPr>
          <w:spacing w:val="-2"/>
        </w:rPr>
        <w:lastRenderedPageBreak/>
        <w:t xml:space="preserve"> </w:t>
      </w:r>
      <w:bookmarkStart w:id="13" w:name="_Ref182844925"/>
      <w:r w:rsidR="00CB5B69">
        <w:rPr>
          <w:spacing w:val="-2"/>
        </w:rPr>
        <w:t>AJUSTE DE USUÁRIOS INADIMPLENTES</w:t>
      </w:r>
      <w:bookmarkEnd w:id="13"/>
    </w:p>
    <w:p w14:paraId="356EDFFA" w14:textId="77777777" w:rsidR="00EB1FD6" w:rsidRPr="00E724B1" w:rsidRDefault="00EB1FD6" w:rsidP="00EA5512">
      <w:pPr>
        <w:pStyle w:val="Corpodetexto"/>
        <w:spacing w:before="1" w:line="276" w:lineRule="auto"/>
        <w:jc w:val="both"/>
        <w:rPr>
          <w:b/>
        </w:rPr>
      </w:pPr>
    </w:p>
    <w:p w14:paraId="3F7C7092" w14:textId="4AF2A4EF" w:rsidR="00450A48" w:rsidRDefault="00CB5B69" w:rsidP="00916A61">
      <w:pPr>
        <w:pStyle w:val="PargrafodaLista"/>
        <w:numPr>
          <w:ilvl w:val="1"/>
          <w:numId w:val="16"/>
        </w:numPr>
        <w:tabs>
          <w:tab w:val="left" w:pos="478"/>
          <w:tab w:val="left" w:pos="480"/>
        </w:tabs>
        <w:spacing w:line="276" w:lineRule="auto"/>
        <w:ind w:right="123"/>
        <w:rPr>
          <w:sz w:val="20"/>
          <w:szCs w:val="20"/>
        </w:rPr>
      </w:pPr>
      <w:bookmarkStart w:id="14" w:name="_Ref182845057"/>
      <w:r>
        <w:rPr>
          <w:sz w:val="20"/>
          <w:szCs w:val="20"/>
        </w:rPr>
        <w:t>O AJUSTE DE USUÁRIOS INADIMPLENTES será</w:t>
      </w:r>
      <w:r w:rsidR="002C7064" w:rsidRPr="00916A61">
        <w:rPr>
          <w:sz w:val="20"/>
          <w:szCs w:val="20"/>
        </w:rPr>
        <w:t xml:space="preserve"> </w:t>
      </w:r>
      <w:r w:rsidR="00B418A3">
        <w:rPr>
          <w:sz w:val="20"/>
          <w:szCs w:val="20"/>
        </w:rPr>
        <w:t>devid</w:t>
      </w:r>
      <w:r>
        <w:rPr>
          <w:sz w:val="20"/>
          <w:szCs w:val="20"/>
        </w:rPr>
        <w:t>o</w:t>
      </w:r>
      <w:r w:rsidR="00B418A3">
        <w:rPr>
          <w:sz w:val="20"/>
          <w:szCs w:val="20"/>
        </w:rPr>
        <w:t xml:space="preserve"> à CONCESSIONÁRIA pelo PODER CONCEDENTE </w:t>
      </w:r>
      <w:r w:rsidR="002C7064" w:rsidRPr="00916A61">
        <w:rPr>
          <w:sz w:val="20"/>
          <w:szCs w:val="20"/>
        </w:rPr>
        <w:t xml:space="preserve">será </w:t>
      </w:r>
      <w:r w:rsidR="00B418A3">
        <w:rPr>
          <w:sz w:val="20"/>
          <w:szCs w:val="20"/>
        </w:rPr>
        <w:t>composto pela soma de</w:t>
      </w:r>
      <w:r w:rsidR="002C7064" w:rsidRPr="00916A61">
        <w:rPr>
          <w:sz w:val="20"/>
          <w:szCs w:val="20"/>
        </w:rPr>
        <w:t xml:space="preserve"> </w:t>
      </w:r>
      <w:r w:rsidR="00FB2C1C" w:rsidRPr="00E724B1">
        <w:rPr>
          <w:rStyle w:val="normaltextrun"/>
          <w:color w:val="000000"/>
          <w:sz w:val="20"/>
          <w:szCs w:val="20"/>
          <w:shd w:val="clear" w:color="auto" w:fill="FFFFFF"/>
          <w:lang w:val="pt-BR"/>
        </w:rPr>
        <w:t xml:space="preserve">(i) TARIFAS DE PEDÁGIO cobradas e não pagas por aqueles que passaram a ser considerados USUÁRIOS INADIMPLENTES, decorrentes de </w:t>
      </w:r>
      <w:r w:rsidR="00FB2C1C">
        <w:rPr>
          <w:rStyle w:val="normaltextrun"/>
          <w:color w:val="000000"/>
          <w:sz w:val="20"/>
          <w:szCs w:val="20"/>
          <w:shd w:val="clear" w:color="auto" w:fill="FFFFFF"/>
          <w:lang w:val="pt-BR"/>
        </w:rPr>
        <w:t>95</w:t>
      </w:r>
      <w:r w:rsidR="00FB2C1C" w:rsidRPr="00E724B1">
        <w:rPr>
          <w:rStyle w:val="normaltextrun"/>
          <w:color w:val="000000"/>
          <w:sz w:val="20"/>
          <w:szCs w:val="20"/>
          <w:shd w:val="clear" w:color="auto" w:fill="FFFFFF"/>
          <w:lang w:val="pt-BR"/>
        </w:rPr>
        <w:t>% do montante das TRANSAÇÕES VÁLIDAS e; (</w:t>
      </w:r>
      <w:proofErr w:type="spellStart"/>
      <w:r w:rsidR="00FB2C1C" w:rsidRPr="00E724B1">
        <w:rPr>
          <w:rStyle w:val="normaltextrun"/>
          <w:color w:val="000000"/>
          <w:sz w:val="20"/>
          <w:szCs w:val="20"/>
          <w:shd w:val="clear" w:color="auto" w:fill="FFFFFF"/>
          <w:lang w:val="pt-BR"/>
        </w:rPr>
        <w:t>ii</w:t>
      </w:r>
      <w:proofErr w:type="spellEnd"/>
      <w:r w:rsidR="00FB2C1C" w:rsidRPr="00E724B1">
        <w:rPr>
          <w:rStyle w:val="normaltextrun"/>
          <w:color w:val="000000"/>
          <w:sz w:val="20"/>
          <w:szCs w:val="20"/>
          <w:shd w:val="clear" w:color="auto" w:fill="FFFFFF"/>
          <w:lang w:val="pt-BR"/>
        </w:rPr>
        <w:t>) 100% do montante das TRANSAÇÕES INVÁLIDAS FRAUDULENTAS, não sendo considerados como USUÁRIOS INADIMPLENTES aqueles relacionados às TRANSAÇÕES INVÁLIDAS.</w:t>
      </w:r>
      <w:bookmarkEnd w:id="14"/>
      <w:r w:rsidR="00FB2C1C" w:rsidRPr="00E724B1">
        <w:rPr>
          <w:rStyle w:val="eop"/>
          <w:color w:val="000000"/>
          <w:sz w:val="20"/>
          <w:szCs w:val="20"/>
          <w:shd w:val="clear" w:color="auto" w:fill="FFFFFF"/>
        </w:rPr>
        <w:t> </w:t>
      </w:r>
      <w:r w:rsidR="00FB2C1C" w:rsidRPr="00916A61" w:rsidDel="00FB2C1C">
        <w:rPr>
          <w:sz w:val="20"/>
          <w:szCs w:val="20"/>
        </w:rPr>
        <w:t xml:space="preserve"> </w:t>
      </w:r>
    </w:p>
    <w:p w14:paraId="4CB01FE2" w14:textId="77777777" w:rsidR="00B47F59" w:rsidRDefault="00B47F59" w:rsidP="00BD00B1">
      <w:pPr>
        <w:pStyle w:val="PargrafodaLista"/>
        <w:tabs>
          <w:tab w:val="left" w:pos="478"/>
          <w:tab w:val="left" w:pos="480"/>
        </w:tabs>
        <w:spacing w:line="276" w:lineRule="auto"/>
        <w:ind w:left="1200" w:right="123" w:firstLine="0"/>
        <w:rPr>
          <w:sz w:val="20"/>
          <w:szCs w:val="20"/>
        </w:rPr>
      </w:pPr>
    </w:p>
    <w:p w14:paraId="5F20660C" w14:textId="41712C12" w:rsidR="00CC06AD" w:rsidRDefault="00CC06AD" w:rsidP="00916A61">
      <w:pPr>
        <w:pStyle w:val="PargrafodaLista"/>
        <w:numPr>
          <w:ilvl w:val="1"/>
          <w:numId w:val="16"/>
        </w:numPr>
        <w:tabs>
          <w:tab w:val="left" w:pos="478"/>
          <w:tab w:val="left" w:pos="480"/>
        </w:tabs>
        <w:spacing w:line="276" w:lineRule="auto"/>
        <w:ind w:right="123"/>
        <w:rPr>
          <w:sz w:val="20"/>
          <w:szCs w:val="20"/>
        </w:rPr>
      </w:pPr>
      <w:bookmarkStart w:id="15" w:name="_Ref182844747"/>
      <w:r w:rsidRPr="00CC06AD">
        <w:rPr>
          <w:sz w:val="20"/>
          <w:szCs w:val="20"/>
        </w:rPr>
        <w:t>Não serão objeto d</w:t>
      </w:r>
      <w:r w:rsidR="00CB5B69">
        <w:rPr>
          <w:sz w:val="20"/>
          <w:szCs w:val="20"/>
        </w:rPr>
        <w:t>o</w:t>
      </w:r>
      <w:r w:rsidRPr="00CC06AD">
        <w:rPr>
          <w:sz w:val="20"/>
          <w:szCs w:val="20"/>
        </w:rPr>
        <w:t xml:space="preserve"> </w:t>
      </w:r>
      <w:r w:rsidR="00CB5B69">
        <w:rPr>
          <w:sz w:val="20"/>
          <w:szCs w:val="20"/>
        </w:rPr>
        <w:t>AJUSTE DE USUÁRIOS INADIMPLENTES</w:t>
      </w:r>
      <w:r w:rsidRPr="00CC06AD">
        <w:rPr>
          <w:sz w:val="20"/>
          <w:szCs w:val="20"/>
        </w:rPr>
        <w:t>, devendo ser arcados pela CONCESSIONÁRIA, os prejuízos observados em decorrência de:  (i) 5% do valor total das TARIFAS DE PEDÁGIO devidas por USUÁRIOS INADIMPLENTES em TRANSAÇÕES VÁLIDAS; e (ii) 100% do valor total das TARIFAS DE PEDÁGIO devidas por USUÁRIOS em TRANSAÇÕES INVÁLIDAS</w:t>
      </w:r>
      <w:r w:rsidR="00AA4978">
        <w:rPr>
          <w:sz w:val="20"/>
          <w:szCs w:val="20"/>
        </w:rPr>
        <w:t xml:space="preserve">, </w:t>
      </w:r>
      <w:r w:rsidR="037ED128" w:rsidRPr="1131BD0D">
        <w:rPr>
          <w:sz w:val="20"/>
          <w:szCs w:val="20"/>
        </w:rPr>
        <w:t>excluídas</w:t>
      </w:r>
      <w:r w:rsidR="00AA4978">
        <w:rPr>
          <w:sz w:val="20"/>
          <w:szCs w:val="20"/>
        </w:rPr>
        <w:t xml:space="preserve"> as TRANSAÇÕES INVÁLIDAS FRAUDULENTAS.</w:t>
      </w:r>
      <w:bookmarkEnd w:id="15"/>
    </w:p>
    <w:p w14:paraId="2D89B424" w14:textId="77777777" w:rsidR="00BD00B1" w:rsidRPr="00BD00B1" w:rsidRDefault="00BD00B1" w:rsidP="00BD00B1">
      <w:pPr>
        <w:pStyle w:val="PargrafodaLista"/>
        <w:rPr>
          <w:sz w:val="20"/>
          <w:szCs w:val="20"/>
        </w:rPr>
      </w:pPr>
    </w:p>
    <w:p w14:paraId="6313597E" w14:textId="7C777F90" w:rsidR="00553032" w:rsidRDefault="00553032" w:rsidP="00916A61">
      <w:pPr>
        <w:pStyle w:val="PargrafodaLista"/>
        <w:numPr>
          <w:ilvl w:val="1"/>
          <w:numId w:val="16"/>
        </w:numPr>
        <w:tabs>
          <w:tab w:val="left" w:pos="478"/>
          <w:tab w:val="left" w:pos="480"/>
        </w:tabs>
        <w:spacing w:line="276" w:lineRule="auto"/>
        <w:ind w:right="123"/>
        <w:rPr>
          <w:sz w:val="20"/>
          <w:szCs w:val="20"/>
        </w:rPr>
      </w:pPr>
      <w:r>
        <w:rPr>
          <w:sz w:val="20"/>
          <w:szCs w:val="20"/>
        </w:rPr>
        <w:t>O</w:t>
      </w:r>
      <w:r w:rsidRPr="00916A61">
        <w:rPr>
          <w:sz w:val="20"/>
          <w:szCs w:val="20"/>
        </w:rPr>
        <w:t xml:space="preserve"> pagamento </w:t>
      </w:r>
      <w:r>
        <w:rPr>
          <w:sz w:val="20"/>
          <w:szCs w:val="20"/>
        </w:rPr>
        <w:t>do AJUSTE DE USUÁRIOS INADIMPLENTES será processado nos termos do ANEXO 22.</w:t>
      </w:r>
    </w:p>
    <w:p w14:paraId="60A5BC28" w14:textId="77777777" w:rsidR="00DF21FF" w:rsidRPr="00271C30" w:rsidRDefault="00DF21FF" w:rsidP="00271C30">
      <w:pPr>
        <w:pStyle w:val="PargrafodaLista"/>
        <w:rPr>
          <w:sz w:val="20"/>
          <w:szCs w:val="20"/>
        </w:rPr>
      </w:pPr>
    </w:p>
    <w:p w14:paraId="38EC356C" w14:textId="77777777" w:rsidR="00B3092D" w:rsidRPr="007F2DF2" w:rsidRDefault="00B3092D" w:rsidP="00B3092D">
      <w:pPr>
        <w:pStyle w:val="Default"/>
        <w:numPr>
          <w:ilvl w:val="2"/>
          <w:numId w:val="16"/>
        </w:numPr>
        <w:spacing w:after="200"/>
        <w:jc w:val="both"/>
        <w:rPr>
          <w:sz w:val="20"/>
          <w:szCs w:val="20"/>
        </w:rPr>
      </w:pPr>
      <w:r w:rsidRPr="007F2DF2">
        <w:rPr>
          <w:sz w:val="20"/>
          <w:szCs w:val="20"/>
        </w:rPr>
        <w:t>Os valores arrecadados pelas autoridades competentes a título da aplicação de multas aos USUÁRIOS e/ou da cobrança coercitiva da TARIFA pelo PODER CONCEDENTE perante os USUÁRIOS INADIMPLENTES poderão ser, nos termos da Lei nº 14.157 de 1º de junho de 2021, utilizados para pagamento da CONTRAPRESTAÇÃO PÚBLICA DEVIDA.</w:t>
      </w:r>
    </w:p>
    <w:p w14:paraId="722F3D23" w14:textId="4E329100" w:rsidR="0024017C" w:rsidRDefault="0024017C" w:rsidP="00916A61">
      <w:pPr>
        <w:pStyle w:val="PargrafodaLista"/>
        <w:numPr>
          <w:ilvl w:val="1"/>
          <w:numId w:val="16"/>
        </w:numPr>
        <w:tabs>
          <w:tab w:val="left" w:pos="478"/>
          <w:tab w:val="left" w:pos="480"/>
        </w:tabs>
        <w:spacing w:line="276" w:lineRule="auto"/>
        <w:ind w:right="123"/>
        <w:rPr>
          <w:sz w:val="20"/>
          <w:szCs w:val="20"/>
        </w:rPr>
      </w:pPr>
      <w:r w:rsidRPr="428E6C34">
        <w:rPr>
          <w:sz w:val="20"/>
          <w:szCs w:val="20"/>
        </w:rPr>
        <w:t>As PARTES poderão rever o processo de implantação do SISTEMA AUTOMÁTICO LIVRE, observado o equilíbrio econômico-financeiro do CONTRATO.</w:t>
      </w:r>
    </w:p>
    <w:p w14:paraId="118E7ED2" w14:textId="7C3C50E6" w:rsidR="00EB1FD6" w:rsidRPr="00F31779" w:rsidRDefault="00EB1FD6" w:rsidP="004E7860">
      <w:pPr>
        <w:tabs>
          <w:tab w:val="left" w:pos="478"/>
          <w:tab w:val="left" w:pos="480"/>
        </w:tabs>
        <w:spacing w:line="276" w:lineRule="auto"/>
        <w:ind w:right="118"/>
        <w:jc w:val="both"/>
        <w:rPr>
          <w:sz w:val="20"/>
          <w:szCs w:val="20"/>
        </w:rPr>
      </w:pPr>
    </w:p>
    <w:sectPr w:rsidR="00EB1FD6" w:rsidRPr="00F31779">
      <w:pgSz w:w="11910" w:h="16840"/>
      <w:pgMar w:top="1980" w:right="1580" w:bottom="280" w:left="1080" w:header="708"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23C6DD" w14:textId="77777777" w:rsidR="00BE0D91" w:rsidRDefault="00BE0D91">
      <w:r>
        <w:separator/>
      </w:r>
    </w:p>
  </w:endnote>
  <w:endnote w:type="continuationSeparator" w:id="0">
    <w:p w14:paraId="4D29A7AD" w14:textId="77777777" w:rsidR="00BE0D91" w:rsidRDefault="00BE0D91">
      <w:r>
        <w:continuationSeparator/>
      </w:r>
    </w:p>
  </w:endnote>
  <w:endnote w:type="continuationNotice" w:id="1">
    <w:p w14:paraId="28837FE8" w14:textId="77777777" w:rsidR="00BE0D91" w:rsidRDefault="00BE0D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C962A5" w14:textId="77777777" w:rsidR="00BE0D91" w:rsidRDefault="00BE0D91">
      <w:r>
        <w:separator/>
      </w:r>
    </w:p>
  </w:footnote>
  <w:footnote w:type="continuationSeparator" w:id="0">
    <w:p w14:paraId="01A59FA8" w14:textId="77777777" w:rsidR="00BE0D91" w:rsidRDefault="00BE0D91">
      <w:r>
        <w:continuationSeparator/>
      </w:r>
    </w:p>
  </w:footnote>
  <w:footnote w:type="continuationNotice" w:id="1">
    <w:p w14:paraId="46C3C41A" w14:textId="77777777" w:rsidR="00BE0D91" w:rsidRDefault="00BE0D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E1F61" w14:textId="51A0674E" w:rsidR="00EB1FD6" w:rsidRDefault="00510457">
    <w:pPr>
      <w:pStyle w:val="Corpodetexto"/>
      <w:spacing w:line="14" w:lineRule="auto"/>
    </w:pPr>
    <w:r>
      <w:rPr>
        <w:noProof/>
      </w:rPr>
      <w:drawing>
        <wp:anchor distT="0" distB="0" distL="0" distR="0" simplePos="0" relativeHeight="251658240" behindDoc="1" locked="0" layoutInCell="1" allowOverlap="1" wp14:anchorId="2B328915" wp14:editId="1D4D5A5C">
          <wp:simplePos x="0" y="0"/>
          <wp:positionH relativeFrom="page">
            <wp:posOffset>518159</wp:posOffset>
          </wp:positionH>
          <wp:positionV relativeFrom="page">
            <wp:posOffset>449579</wp:posOffset>
          </wp:positionV>
          <wp:extent cx="2058035" cy="481583"/>
          <wp:effectExtent l="0" t="0" r="0" b="0"/>
          <wp:wrapNone/>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2058035" cy="481583"/>
                  </a:xfrm>
                  <a:prstGeom prst="rect">
                    <a:avLst/>
                  </a:prstGeom>
                </pic:spPr>
              </pic:pic>
            </a:graphicData>
          </a:graphic>
        </wp:anchor>
      </w:drawing>
    </w:r>
    <w:r>
      <w:rPr>
        <w:noProof/>
      </w:rPr>
      <mc:AlternateContent>
        <mc:Choice Requires="wps">
          <w:drawing>
            <wp:anchor distT="0" distB="0" distL="0" distR="0" simplePos="0" relativeHeight="251658241" behindDoc="1" locked="0" layoutInCell="1" allowOverlap="1" wp14:anchorId="3C902FD3" wp14:editId="50A263B9">
              <wp:simplePos x="0" y="0"/>
              <wp:positionH relativeFrom="page">
                <wp:posOffset>449580</wp:posOffset>
              </wp:positionH>
              <wp:positionV relativeFrom="page">
                <wp:posOffset>1007363</wp:posOffset>
              </wp:positionV>
              <wp:extent cx="6303645" cy="6350"/>
              <wp:effectExtent l="0" t="0" r="0" b="0"/>
              <wp:wrapNone/>
              <wp:docPr id="2" name="Freeform: 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03645" cy="6350"/>
                      </a:xfrm>
                      <a:custGeom>
                        <a:avLst/>
                        <a:gdLst/>
                        <a:ahLst/>
                        <a:cxnLst/>
                        <a:rect l="l" t="t" r="r" b="b"/>
                        <a:pathLst>
                          <a:path w="6303645" h="6350">
                            <a:moveTo>
                              <a:pt x="6303264" y="0"/>
                            </a:moveTo>
                            <a:lnTo>
                              <a:pt x="3384169" y="0"/>
                            </a:lnTo>
                            <a:lnTo>
                              <a:pt x="3378073" y="0"/>
                            </a:lnTo>
                            <a:lnTo>
                              <a:pt x="0" y="0"/>
                            </a:lnTo>
                            <a:lnTo>
                              <a:pt x="0" y="6096"/>
                            </a:lnTo>
                            <a:lnTo>
                              <a:pt x="3378073" y="6096"/>
                            </a:lnTo>
                            <a:lnTo>
                              <a:pt x="3384169" y="6096"/>
                            </a:lnTo>
                            <a:lnTo>
                              <a:pt x="6303264" y="6096"/>
                            </a:lnTo>
                            <a:lnTo>
                              <a:pt x="630326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arto="http://schemas.microsoft.com/office/word/2006/arto">
          <w:pict>
            <v:shape id="Freeform: Shape 2" style="position:absolute;margin-left:35.4pt;margin-top:79.3pt;width:496.35pt;height:.5pt;z-index:-251658239;visibility:visible;mso-wrap-style:square;mso-wrap-distance-left:0;mso-wrap-distance-top:0;mso-wrap-distance-right:0;mso-wrap-distance-bottom:0;mso-position-horizontal:absolute;mso-position-horizontal-relative:page;mso-position-vertical:absolute;mso-position-vertical-relative:page;v-text-anchor:top" coordsize="6303645,6350" o:spid="_x0000_s1026" fillcolor="black" stroked="f" path="m6303264,l3384169,r-6096,l,,,6096r3378073,l3384169,6096r2919095,l6303264,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qreQwIAAGsFAAAOAAAAZHJzL2Uyb0RvYy54bWysVFFv2yAQfp+0/4B4X+zEqZtacaqpVadJ&#10;VVepmfZMMI6tYR8DEjv/fgc2ibc+rJvmBzh8H8f33R2sb/tGkqPQpoY2p/NZTIloORR1u8/p1+3D&#10;hxUlxrK2YBJakdOTMPR28/7dulOZWEAFshCaYJDWZJ3KaWWtyqLI8Eo0zMxAiRadJeiGWVzqfVRo&#10;1mH0RkaLOE6jDnShNHBhDP69H5x04+OXpeD2S1kaYYnMKXKzftR+3Lkx2qxZttdMVTUfabB/YNGw&#10;usVDz6HumWXkoOtXoZqaazBQ2hmHJoKyrLnwGlDNPP5NzUvFlPBaMDlGndNk/l9Y/nR8Uc/aUTfq&#10;Efh3gxmJOmWys8ctzIjpS904LBInvc/i6ZxF0VvC8WeaxEm6vKKEoy9NrnySI5aFvfxg7CcBPg47&#10;Pho71KAIFquCxfs2mBor6WoofQ0tJVhDTQnWcDfUUDHr9jlyziTdhEg18nDOBo5iCx5mnQTHdpEu&#10;KQlCkOkFI9spNklWy3l68ws2IMKsfNQkuV7F18kbkNiUk5NDlDAP0QZMGt+kTisSDO4wvz70DeCL&#10;lj+Cp0n6K3CofSDKJRgxaHBV8mLOlUNh094wIOvioZbSFcvo/e5OanJk7iL7b8zFBOb7dmhV17Q7&#10;KE7PmnR4u3NqfhyYFpTIzy1eH/cUBEMHYxcMbeUd+AfD94k2dtt/Y1oRhWZOLXb6E4TLybLQxMjf&#10;AQas29nCx4OFsnYd7rkNjMYF3mivf3x93JMxXXvU5Y3c/AQAAP//AwBQSwMEFAAGAAgAAAAhAGqe&#10;g2rgAAAACwEAAA8AAABkcnMvZG93bnJldi54bWxMj8tOwzAQRfdI/IM1SGxQa/NIaEOcCiFYoUrQ&#10;lqrdufGQRNjjEDtt+HucFSzvQ3fO5IvBGnbEzjeOJFxPBTCk0umGKgmb9ctkBswHRVoZRyjhBz0s&#10;ivOzXGXanegdj6tQsThCPlMS6hDajHNf1miVn7oWKWafrrMqRNlVXHfqFMet4TdCpNyqhuKFWrX4&#10;VGP5teqthNdk+9Z+uN3V83d/55duj+vK9FJeXgyPD8ACDuGvDCN+RIciMh1cT9ozI+FeRPIQ/WSW&#10;AhsLIr1NgB1Ga54CL3L+/4fiFwAA//8DAFBLAQItABQABgAIAAAAIQC2gziS/gAAAOEBAAATAAAA&#10;AAAAAAAAAAAAAAAAAABbQ29udGVudF9UeXBlc10ueG1sUEsBAi0AFAAGAAgAAAAhADj9If/WAAAA&#10;lAEAAAsAAAAAAAAAAAAAAAAALwEAAF9yZWxzLy5yZWxzUEsBAi0AFAAGAAgAAAAhAGjGqt5DAgAA&#10;awUAAA4AAAAAAAAAAAAAAAAALgIAAGRycy9lMm9Eb2MueG1sUEsBAi0AFAAGAAgAAAAhAGqeg2rg&#10;AAAACwEAAA8AAAAAAAAAAAAAAAAAnQQAAGRycy9kb3ducmV2LnhtbFBLBQYAAAAABAAEAPMAAACq&#10;BQAAAAA=&#10;" w14:anchorId="6D103E5F">
              <v:path arrowok="t"/>
              <w10:wrap anchorx="page" anchory="page"/>
            </v:shape>
          </w:pict>
        </mc:Fallback>
      </mc:AlternateContent>
    </w:r>
    <w:r>
      <w:rPr>
        <w:noProof/>
      </w:rPr>
      <mc:AlternateContent>
        <mc:Choice Requires="wps">
          <w:drawing>
            <wp:anchor distT="0" distB="0" distL="0" distR="0" simplePos="0" relativeHeight="251658242" behindDoc="1" locked="0" layoutInCell="1" allowOverlap="1" wp14:anchorId="6AC8F8C8" wp14:editId="3AFCF8BB">
              <wp:simplePos x="0" y="0"/>
              <wp:positionH relativeFrom="page">
                <wp:posOffset>5906261</wp:posOffset>
              </wp:positionH>
              <wp:positionV relativeFrom="page">
                <wp:posOffset>1003967</wp:posOffset>
              </wp:positionV>
              <wp:extent cx="788035" cy="15367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8035" cy="153670"/>
                      </a:xfrm>
                      <a:prstGeom prst="rect">
                        <a:avLst/>
                      </a:prstGeom>
                    </wps:spPr>
                    <wps:txbx>
                      <w:txbxContent>
                        <w:p w14:paraId="2FE7F880" w14:textId="77777777" w:rsidR="00EB1FD6" w:rsidRDefault="00510457">
                          <w:pPr>
                            <w:spacing w:before="14"/>
                            <w:ind w:left="20"/>
                            <w:rPr>
                              <w:sz w:val="18"/>
                            </w:rPr>
                          </w:pPr>
                          <w:r>
                            <w:rPr>
                              <w:sz w:val="18"/>
                            </w:rPr>
                            <w:t>Folha</w:t>
                          </w:r>
                          <w:r>
                            <w:rPr>
                              <w:spacing w:val="-4"/>
                              <w:sz w:val="18"/>
                            </w:rPr>
                            <w:t xml:space="preserve"> </w:t>
                          </w:r>
                          <w:r>
                            <w:rPr>
                              <w:sz w:val="18"/>
                            </w:rPr>
                            <w:fldChar w:fldCharType="begin"/>
                          </w:r>
                          <w:r>
                            <w:rPr>
                              <w:sz w:val="18"/>
                            </w:rPr>
                            <w:instrText xml:space="preserve"> PAGE </w:instrText>
                          </w:r>
                          <w:r>
                            <w:rPr>
                              <w:sz w:val="18"/>
                            </w:rPr>
                            <w:fldChar w:fldCharType="separate"/>
                          </w:r>
                          <w:r>
                            <w:rPr>
                              <w:sz w:val="18"/>
                            </w:rPr>
                            <w:t>10</w:t>
                          </w:r>
                          <w:r>
                            <w:rPr>
                              <w:sz w:val="18"/>
                            </w:rPr>
                            <w:fldChar w:fldCharType="end"/>
                          </w:r>
                          <w:r>
                            <w:rPr>
                              <w:spacing w:val="-2"/>
                              <w:sz w:val="18"/>
                            </w:rPr>
                            <w:t xml:space="preserve"> </w:t>
                          </w:r>
                          <w:r>
                            <w:rPr>
                              <w:sz w:val="18"/>
                            </w:rPr>
                            <w:t xml:space="preserve">de </w:t>
                          </w:r>
                          <w:r>
                            <w:rPr>
                              <w:spacing w:val="-5"/>
                              <w:sz w:val="18"/>
                            </w:rPr>
                            <w:fldChar w:fldCharType="begin"/>
                          </w:r>
                          <w:r>
                            <w:rPr>
                              <w:spacing w:val="-5"/>
                              <w:sz w:val="18"/>
                            </w:rPr>
                            <w:instrText xml:space="preserve"> NUMPAGES </w:instrText>
                          </w:r>
                          <w:r>
                            <w:rPr>
                              <w:spacing w:val="-5"/>
                              <w:sz w:val="18"/>
                            </w:rPr>
                            <w:fldChar w:fldCharType="separate"/>
                          </w:r>
                          <w:r>
                            <w:rPr>
                              <w:spacing w:val="-5"/>
                              <w:sz w:val="18"/>
                            </w:rPr>
                            <w:t>10</w:t>
                          </w:r>
                          <w:r>
                            <w:rPr>
                              <w:spacing w:val="-5"/>
                              <w:sz w:val="18"/>
                            </w:rPr>
                            <w:fldChar w:fldCharType="end"/>
                          </w:r>
                        </w:p>
                      </w:txbxContent>
                    </wps:txbx>
                    <wps:bodyPr wrap="square" lIns="0" tIns="0" rIns="0" bIns="0" rtlCol="0">
                      <a:noAutofit/>
                    </wps:bodyPr>
                  </wps:wsp>
                </a:graphicData>
              </a:graphic>
            </wp:anchor>
          </w:drawing>
        </mc:Choice>
        <mc:Fallback xmlns:pic="http://schemas.openxmlformats.org/drawingml/2006/picture" xmlns:a="http://schemas.openxmlformats.org/drawingml/2006/main">
          <w:pict>
            <v:shapetype id="_x0000_t202" coordsize="21600,21600" o:spt="202" path="m,l,21600r21600,l21600,xe" w14:anchorId="6AC8F8C8">
              <v:stroke joinstyle="miter"/>
              <v:path gradientshapeok="t" o:connecttype="rect"/>
            </v:shapetype>
            <v:shape id="Text Box 4" style="position:absolute;margin-left:465.05pt;margin-top:79.05pt;width:62.05pt;height:12.1pt;z-index:-251658238;visibility:visible;mso-wrap-style:square;mso-wrap-distance-left:0;mso-wrap-distance-top:0;mso-wrap-distance-right:0;mso-wrap-distance-bottom:0;mso-position-horizontal:absolute;mso-position-horizontal-relative:page;mso-position-vertical:absolute;mso-position-vertical-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AwlQEAABoDAAAOAAAAZHJzL2Uyb0RvYy54bWysUsFuEzEQvSPxD5bvxJtWbaNVNlWhAiFV&#10;gFT4AMdrZ1esPWbGyW7+nrG7SRDcUC/jsT1+894br+8nP4iDReohNHK5qKSwwUDbh10jf3z/+G4l&#10;BSUdWj1AsI08WpL3m7dv1mOs7RV0MLQWBYMEqsfYyC6lWCtFprNe0wKiDXzpAL1OvMWdalGPjO4H&#10;dVVVt2oEbCOCsUR8+vhyKTcF3zlr0lfnyCYxNJK5pRKxxG2OarPW9Q517Hoz09D/wcLrPnDTM9Sj&#10;Tlrssf8HyvcGgcClhQGvwLne2KKB1Syrv9Q8dzraooXNoXi2iV4P1nw5PMdvKNL0HiYeYBFB8QnM&#10;T2Jv1Bipnmuyp1QTV2ehk0OfV5Yg+CF7ezz7aackDB/erVbV9Y0Uhq+WN9e3d8VvdXkckdInC17k&#10;pJHI4yoE9OGJUm6v61PJzOWlfSaSpu3EJTndQntkDSOPsZH0a6/RSjF8DuxTnvkpwVOyPSWYhg9Q&#10;fkaWEuBhn8D1pfMFd+7MAyiE5s+SJ/znvlRdvvTmNwAAAP//AwBQSwMEFAAGAAgAAAAhALjnQ1Tg&#10;AAAADAEAAA8AAABkcnMvZG93bnJldi54bWxMj8FOwzAQRO9I/IO1SNyo3ZRWaYhTVQhOSFXTcODo&#10;xG5iNV6H2G3D37M9wW1W8zQ7k28m17OLGYP1KGE+E8AMNl5bbCV8Vu9PKbAQFWrVezQSfkyATXF/&#10;l6tM+yuW5nKILaMQDJmS0MU4ZJyHpjNOhZkfDJJ39KNTkc6x5XpUVwp3PU+EWHGnLNKHTg3mtTPN&#10;6XB2ErZfWL7Z7129L4+lraq1wI/VScrHh2n7AiyaKf7BcKtP1aGgTrU/ow6sl7BeiDmhZCxTEjdC&#10;LJ8TYDWpNFkAL3L+f0TxCwAA//8DAFBLAQItABQABgAIAAAAIQC2gziS/gAAAOEBAAATAAAAAAAA&#10;AAAAAAAAAAAAAABbQ29udGVudF9UeXBlc10ueG1sUEsBAi0AFAAGAAgAAAAhADj9If/WAAAAlAEA&#10;AAsAAAAAAAAAAAAAAAAALwEAAF9yZWxzLy5yZWxzUEsBAi0AFAAGAAgAAAAhAD5LMDCVAQAAGgMA&#10;AA4AAAAAAAAAAAAAAAAALgIAAGRycy9lMm9Eb2MueG1sUEsBAi0AFAAGAAgAAAAhALjnQ1TgAAAA&#10;DAEAAA8AAAAAAAAAAAAAAAAA7wMAAGRycy9kb3ducmV2LnhtbFBLBQYAAAAABAAEAPMAAAD8BAAA&#10;AAA=&#10;">
              <v:textbox inset="0,0,0,0">
                <w:txbxContent>
                  <w:p w:rsidR="00EB1FD6" w:rsidRDefault="00510457" w14:paraId="2FE7F880" w14:textId="77777777">
                    <w:pPr>
                      <w:spacing w:before="14"/>
                      <w:ind w:left="20"/>
                      <w:rPr>
                        <w:sz w:val="18"/>
                      </w:rPr>
                    </w:pPr>
                    <w:r>
                      <w:rPr>
                        <w:sz w:val="18"/>
                      </w:rPr>
                      <w:t>Folha</w:t>
                    </w:r>
                    <w:r>
                      <w:rPr>
                        <w:spacing w:val="-4"/>
                        <w:sz w:val="18"/>
                      </w:rPr>
                      <w:t xml:space="preserve"> </w:t>
                    </w:r>
                    <w:r>
                      <w:rPr>
                        <w:sz w:val="18"/>
                      </w:rPr>
                      <w:fldChar w:fldCharType="begin"/>
                    </w:r>
                    <w:r>
                      <w:rPr>
                        <w:sz w:val="18"/>
                      </w:rPr>
                      <w:instrText xml:space="preserve"> PAGE </w:instrText>
                    </w:r>
                    <w:r>
                      <w:rPr>
                        <w:sz w:val="18"/>
                      </w:rPr>
                      <w:fldChar w:fldCharType="separate"/>
                    </w:r>
                    <w:r>
                      <w:rPr>
                        <w:sz w:val="18"/>
                      </w:rPr>
                      <w:t>10</w:t>
                    </w:r>
                    <w:r>
                      <w:rPr>
                        <w:sz w:val="18"/>
                      </w:rPr>
                      <w:fldChar w:fldCharType="end"/>
                    </w:r>
                    <w:r>
                      <w:rPr>
                        <w:spacing w:val="-2"/>
                        <w:sz w:val="18"/>
                      </w:rPr>
                      <w:t xml:space="preserve"> </w:t>
                    </w:r>
                    <w:r>
                      <w:rPr>
                        <w:sz w:val="18"/>
                      </w:rPr>
                      <w:t xml:space="preserve">de </w:t>
                    </w:r>
                    <w:r>
                      <w:rPr>
                        <w:spacing w:val="-5"/>
                        <w:sz w:val="18"/>
                      </w:rPr>
                      <w:fldChar w:fldCharType="begin"/>
                    </w:r>
                    <w:r>
                      <w:rPr>
                        <w:spacing w:val="-5"/>
                        <w:sz w:val="18"/>
                      </w:rPr>
                      <w:instrText xml:space="preserve"> NUMPAGES </w:instrText>
                    </w:r>
                    <w:r>
                      <w:rPr>
                        <w:spacing w:val="-5"/>
                        <w:sz w:val="18"/>
                      </w:rPr>
                      <w:fldChar w:fldCharType="separate"/>
                    </w:r>
                    <w:r>
                      <w:rPr>
                        <w:spacing w:val="-5"/>
                        <w:sz w:val="18"/>
                      </w:rPr>
                      <w:t>10</w:t>
                    </w:r>
                    <w:r>
                      <w:rPr>
                        <w:spacing w:val="-5"/>
                        <w:sz w:val="1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480ECD"/>
    <w:multiLevelType w:val="hybridMultilevel"/>
    <w:tmpl w:val="03181894"/>
    <w:lvl w:ilvl="0" w:tplc="2CC25C92">
      <w:start w:val="1"/>
      <w:numFmt w:val="lowerRoman"/>
      <w:lvlText w:val="%1."/>
      <w:lvlJc w:val="left"/>
      <w:pPr>
        <w:ind w:left="1440" w:hanging="360"/>
      </w:pPr>
      <w:rPr>
        <w:rFonts w:ascii="Arial MT" w:eastAsia="Arial MT" w:hAnsi="Arial MT" w:cs="Arial MT" w:hint="default"/>
        <w:b w:val="0"/>
        <w:bCs w:val="0"/>
        <w:i w:val="0"/>
        <w:iCs w:val="0"/>
        <w:spacing w:val="0"/>
        <w:w w:val="96"/>
        <w:sz w:val="20"/>
        <w:szCs w:val="20"/>
        <w:lang w:val="pt-PT" w:eastAsia="en-US" w:bidi="ar-SA"/>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 w15:restartNumberingAfterBreak="0">
    <w:nsid w:val="08076D7C"/>
    <w:multiLevelType w:val="multilevel"/>
    <w:tmpl w:val="06122194"/>
    <w:lvl w:ilvl="0">
      <w:numFmt w:val="none"/>
      <w:lvlText w:val=""/>
      <w:lvlJc w:val="left"/>
      <w:pPr>
        <w:tabs>
          <w:tab w:val="num" w:pos="360"/>
        </w:tabs>
      </w:pPr>
    </w:lvl>
    <w:lvl w:ilvl="1">
      <w:start w:val="1"/>
      <w:numFmt w:val="lowerLetter"/>
      <w:lvlText w:val="%2."/>
      <w:lvlJc w:val="left"/>
      <w:pPr>
        <w:ind w:left="1920" w:hanging="360"/>
      </w:pPr>
    </w:lvl>
    <w:lvl w:ilvl="2">
      <w:start w:val="1"/>
      <w:numFmt w:val="lowerRoman"/>
      <w:lvlText w:val="%3."/>
      <w:lvlJc w:val="right"/>
      <w:pPr>
        <w:ind w:left="2640" w:hanging="180"/>
      </w:pPr>
    </w:lvl>
    <w:lvl w:ilvl="3">
      <w:start w:val="1"/>
      <w:numFmt w:val="decimal"/>
      <w:lvlText w:val="%4."/>
      <w:lvlJc w:val="left"/>
      <w:pPr>
        <w:ind w:left="3360" w:hanging="360"/>
      </w:pPr>
    </w:lvl>
    <w:lvl w:ilvl="4">
      <w:start w:val="1"/>
      <w:numFmt w:val="lowerLetter"/>
      <w:lvlText w:val="%5."/>
      <w:lvlJc w:val="left"/>
      <w:pPr>
        <w:ind w:left="4080" w:hanging="360"/>
      </w:pPr>
    </w:lvl>
    <w:lvl w:ilvl="5">
      <w:start w:val="1"/>
      <w:numFmt w:val="lowerRoman"/>
      <w:lvlText w:val="%6."/>
      <w:lvlJc w:val="right"/>
      <w:pPr>
        <w:ind w:left="4800" w:hanging="180"/>
      </w:pPr>
    </w:lvl>
    <w:lvl w:ilvl="6">
      <w:start w:val="1"/>
      <w:numFmt w:val="decimal"/>
      <w:lvlText w:val="%7."/>
      <w:lvlJc w:val="left"/>
      <w:pPr>
        <w:ind w:left="5520" w:hanging="360"/>
      </w:pPr>
    </w:lvl>
    <w:lvl w:ilvl="7">
      <w:start w:val="1"/>
      <w:numFmt w:val="lowerLetter"/>
      <w:lvlText w:val="%8."/>
      <w:lvlJc w:val="left"/>
      <w:pPr>
        <w:ind w:left="6240" w:hanging="360"/>
      </w:pPr>
    </w:lvl>
    <w:lvl w:ilvl="8">
      <w:start w:val="1"/>
      <w:numFmt w:val="lowerRoman"/>
      <w:lvlText w:val="%9."/>
      <w:lvlJc w:val="right"/>
      <w:pPr>
        <w:ind w:left="6960" w:hanging="180"/>
      </w:pPr>
    </w:lvl>
  </w:abstractNum>
  <w:abstractNum w:abstractNumId="2" w15:restartNumberingAfterBreak="0">
    <w:nsid w:val="085851EC"/>
    <w:multiLevelType w:val="multilevel"/>
    <w:tmpl w:val="1F847AA0"/>
    <w:lvl w:ilvl="0">
      <w:start w:val="3"/>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3" w15:restartNumberingAfterBreak="0">
    <w:nsid w:val="12754F83"/>
    <w:multiLevelType w:val="multilevel"/>
    <w:tmpl w:val="4490C6E8"/>
    <w:lvl w:ilvl="0">
      <w:start w:val="1"/>
      <w:numFmt w:val="decimal"/>
      <w:lvlText w:val="%1."/>
      <w:lvlJc w:val="left"/>
      <w:pPr>
        <w:ind w:left="480" w:hanging="360"/>
      </w:pPr>
      <w:rPr>
        <w:rFonts w:ascii="Arial" w:eastAsia="Arial" w:hAnsi="Arial" w:cs="Arial" w:hint="default"/>
        <w:b/>
        <w:bCs/>
        <w:i w:val="0"/>
        <w:iCs w:val="0"/>
        <w:color w:val="FFFFFF" w:themeColor="background1"/>
        <w:spacing w:val="-1"/>
        <w:w w:val="99"/>
        <w:sz w:val="2"/>
        <w:szCs w:val="2"/>
        <w:lang w:val="pt-PT" w:eastAsia="en-US" w:bidi="ar-SA"/>
      </w:rPr>
    </w:lvl>
    <w:lvl w:ilvl="1">
      <w:start w:val="1"/>
      <w:numFmt w:val="decimal"/>
      <w:lvlText w:val="%1.%2"/>
      <w:lvlJc w:val="left"/>
      <w:pPr>
        <w:ind w:left="480" w:hanging="360"/>
      </w:pPr>
      <w:rPr>
        <w:rFonts w:ascii="Arial" w:eastAsia="Arial" w:hAnsi="Arial" w:cs="Arial" w:hint="default"/>
        <w:b w:val="0"/>
        <w:bCs w:val="0"/>
        <w:i w:val="0"/>
        <w:iCs w:val="0"/>
        <w:spacing w:val="-1"/>
        <w:w w:val="99"/>
        <w:sz w:val="20"/>
        <w:szCs w:val="20"/>
        <w:lang w:val="pt-PT" w:eastAsia="en-US" w:bidi="ar-SA"/>
      </w:rPr>
    </w:lvl>
    <w:lvl w:ilvl="2">
      <w:start w:val="1"/>
      <w:numFmt w:val="decimal"/>
      <w:lvlText w:val="%1.%2.%3"/>
      <w:lvlJc w:val="left"/>
      <w:pPr>
        <w:ind w:left="1342" w:hanging="720"/>
      </w:pPr>
      <w:rPr>
        <w:rFonts w:ascii="Arial" w:eastAsia="Arial" w:hAnsi="Arial" w:cs="Arial" w:hint="default"/>
        <w:b w:val="0"/>
        <w:bCs w:val="0"/>
        <w:i w:val="0"/>
        <w:iCs w:val="0"/>
        <w:spacing w:val="-1"/>
        <w:w w:val="99"/>
        <w:sz w:val="20"/>
        <w:szCs w:val="20"/>
        <w:lang w:val="pt-PT" w:eastAsia="en-US" w:bidi="ar-SA"/>
      </w:rPr>
    </w:lvl>
    <w:lvl w:ilvl="3">
      <w:numFmt w:val="bullet"/>
      <w:lvlText w:val="•"/>
      <w:lvlJc w:val="left"/>
      <w:pPr>
        <w:ind w:left="2328" w:hanging="720"/>
      </w:pPr>
      <w:rPr>
        <w:rFonts w:hint="default"/>
        <w:lang w:val="pt-PT" w:eastAsia="en-US" w:bidi="ar-SA"/>
      </w:rPr>
    </w:lvl>
    <w:lvl w:ilvl="4">
      <w:numFmt w:val="bullet"/>
      <w:lvlText w:val="•"/>
      <w:lvlJc w:val="left"/>
      <w:pPr>
        <w:ind w:left="3316" w:hanging="720"/>
      </w:pPr>
      <w:rPr>
        <w:rFonts w:hint="default"/>
        <w:lang w:val="pt-PT" w:eastAsia="en-US" w:bidi="ar-SA"/>
      </w:rPr>
    </w:lvl>
    <w:lvl w:ilvl="5">
      <w:numFmt w:val="bullet"/>
      <w:lvlText w:val="•"/>
      <w:lvlJc w:val="left"/>
      <w:pPr>
        <w:ind w:left="4304" w:hanging="720"/>
      </w:pPr>
      <w:rPr>
        <w:rFonts w:hint="default"/>
        <w:lang w:val="pt-PT" w:eastAsia="en-US" w:bidi="ar-SA"/>
      </w:rPr>
    </w:lvl>
    <w:lvl w:ilvl="6">
      <w:numFmt w:val="bullet"/>
      <w:lvlText w:val="•"/>
      <w:lvlJc w:val="left"/>
      <w:pPr>
        <w:ind w:left="5293" w:hanging="720"/>
      </w:pPr>
      <w:rPr>
        <w:rFonts w:hint="default"/>
        <w:lang w:val="pt-PT" w:eastAsia="en-US" w:bidi="ar-SA"/>
      </w:rPr>
    </w:lvl>
    <w:lvl w:ilvl="7">
      <w:numFmt w:val="bullet"/>
      <w:lvlText w:val="•"/>
      <w:lvlJc w:val="left"/>
      <w:pPr>
        <w:ind w:left="6281" w:hanging="720"/>
      </w:pPr>
      <w:rPr>
        <w:rFonts w:hint="default"/>
        <w:lang w:val="pt-PT" w:eastAsia="en-US" w:bidi="ar-SA"/>
      </w:rPr>
    </w:lvl>
    <w:lvl w:ilvl="8">
      <w:numFmt w:val="bullet"/>
      <w:lvlText w:val="•"/>
      <w:lvlJc w:val="left"/>
      <w:pPr>
        <w:ind w:left="7269" w:hanging="720"/>
      </w:pPr>
      <w:rPr>
        <w:rFonts w:hint="default"/>
        <w:lang w:val="pt-PT" w:eastAsia="en-US" w:bidi="ar-SA"/>
      </w:rPr>
    </w:lvl>
  </w:abstractNum>
  <w:abstractNum w:abstractNumId="4" w15:restartNumberingAfterBreak="0">
    <w:nsid w:val="17294415"/>
    <w:multiLevelType w:val="multilevel"/>
    <w:tmpl w:val="A8C4141E"/>
    <w:lvl w:ilvl="0">
      <w:start w:val="1"/>
      <w:numFmt w:val="decimal"/>
      <w:lvlText w:val="%1."/>
      <w:lvlJc w:val="left"/>
      <w:pPr>
        <w:ind w:left="480" w:hanging="360"/>
      </w:pPr>
      <w:rPr>
        <w:rFonts w:ascii="Arial" w:eastAsia="Arial" w:hAnsi="Arial" w:cs="Arial" w:hint="default"/>
        <w:b/>
        <w:bCs/>
        <w:i w:val="0"/>
        <w:iCs w:val="0"/>
        <w:spacing w:val="-1"/>
        <w:w w:val="99"/>
        <w:sz w:val="20"/>
        <w:szCs w:val="20"/>
        <w:lang w:val="pt-PT" w:eastAsia="en-US" w:bidi="ar-SA"/>
      </w:rPr>
    </w:lvl>
    <w:lvl w:ilvl="1">
      <w:start w:val="1"/>
      <w:numFmt w:val="decimal"/>
      <w:lvlText w:val="%1.%2"/>
      <w:lvlJc w:val="left"/>
      <w:pPr>
        <w:ind w:left="480" w:hanging="360"/>
      </w:pPr>
      <w:rPr>
        <w:rFonts w:ascii="Arial" w:eastAsia="Arial" w:hAnsi="Arial" w:cs="Arial" w:hint="default"/>
        <w:b w:val="0"/>
        <w:bCs w:val="0"/>
        <w:i w:val="0"/>
        <w:iCs w:val="0"/>
        <w:spacing w:val="-1"/>
        <w:w w:val="99"/>
        <w:sz w:val="20"/>
        <w:szCs w:val="20"/>
        <w:lang w:val="pt-PT" w:eastAsia="en-US" w:bidi="ar-SA"/>
      </w:rPr>
    </w:lvl>
    <w:lvl w:ilvl="2">
      <w:start w:val="1"/>
      <w:numFmt w:val="decimal"/>
      <w:lvlText w:val="%1.%2.%3"/>
      <w:lvlJc w:val="left"/>
      <w:pPr>
        <w:ind w:left="1342" w:hanging="720"/>
      </w:pPr>
      <w:rPr>
        <w:rFonts w:ascii="Arial" w:eastAsia="Arial" w:hAnsi="Arial" w:cs="Arial" w:hint="default"/>
        <w:b w:val="0"/>
        <w:bCs w:val="0"/>
        <w:i w:val="0"/>
        <w:iCs w:val="0"/>
        <w:spacing w:val="-1"/>
        <w:w w:val="99"/>
        <w:sz w:val="20"/>
        <w:szCs w:val="20"/>
        <w:lang w:val="pt-PT" w:eastAsia="en-US" w:bidi="ar-SA"/>
      </w:rPr>
    </w:lvl>
    <w:lvl w:ilvl="3">
      <w:start w:val="1"/>
      <w:numFmt w:val="lowerRoman"/>
      <w:lvlText w:val="%4."/>
      <w:lvlJc w:val="left"/>
      <w:pPr>
        <w:ind w:left="1968" w:hanging="360"/>
      </w:pPr>
      <w:rPr>
        <w:rFonts w:ascii="Arial MT" w:eastAsia="Arial MT" w:hAnsi="Arial MT" w:cs="Arial MT" w:hint="default"/>
        <w:b w:val="0"/>
        <w:bCs w:val="0"/>
        <w:i w:val="0"/>
        <w:iCs w:val="0"/>
        <w:spacing w:val="0"/>
        <w:w w:val="96"/>
        <w:sz w:val="20"/>
        <w:szCs w:val="20"/>
        <w:lang w:val="pt-PT" w:eastAsia="en-US" w:bidi="ar-SA"/>
      </w:rPr>
    </w:lvl>
    <w:lvl w:ilvl="4">
      <w:numFmt w:val="bullet"/>
      <w:lvlText w:val="•"/>
      <w:lvlJc w:val="left"/>
      <w:pPr>
        <w:ind w:left="3316" w:hanging="720"/>
      </w:pPr>
      <w:rPr>
        <w:rFonts w:hint="default"/>
        <w:lang w:val="pt-PT" w:eastAsia="en-US" w:bidi="ar-SA"/>
      </w:rPr>
    </w:lvl>
    <w:lvl w:ilvl="5">
      <w:numFmt w:val="bullet"/>
      <w:lvlText w:val="•"/>
      <w:lvlJc w:val="left"/>
      <w:pPr>
        <w:ind w:left="4304" w:hanging="720"/>
      </w:pPr>
      <w:rPr>
        <w:rFonts w:hint="default"/>
        <w:lang w:val="pt-PT" w:eastAsia="en-US" w:bidi="ar-SA"/>
      </w:rPr>
    </w:lvl>
    <w:lvl w:ilvl="6">
      <w:numFmt w:val="bullet"/>
      <w:lvlText w:val="•"/>
      <w:lvlJc w:val="left"/>
      <w:pPr>
        <w:ind w:left="5293" w:hanging="720"/>
      </w:pPr>
      <w:rPr>
        <w:rFonts w:hint="default"/>
        <w:lang w:val="pt-PT" w:eastAsia="en-US" w:bidi="ar-SA"/>
      </w:rPr>
    </w:lvl>
    <w:lvl w:ilvl="7">
      <w:numFmt w:val="bullet"/>
      <w:lvlText w:val="•"/>
      <w:lvlJc w:val="left"/>
      <w:pPr>
        <w:ind w:left="6281" w:hanging="720"/>
      </w:pPr>
      <w:rPr>
        <w:rFonts w:hint="default"/>
        <w:lang w:val="pt-PT" w:eastAsia="en-US" w:bidi="ar-SA"/>
      </w:rPr>
    </w:lvl>
    <w:lvl w:ilvl="8">
      <w:numFmt w:val="bullet"/>
      <w:lvlText w:val="•"/>
      <w:lvlJc w:val="left"/>
      <w:pPr>
        <w:ind w:left="7269" w:hanging="720"/>
      </w:pPr>
      <w:rPr>
        <w:rFonts w:hint="default"/>
        <w:lang w:val="pt-PT" w:eastAsia="en-US" w:bidi="ar-SA"/>
      </w:rPr>
    </w:lvl>
  </w:abstractNum>
  <w:abstractNum w:abstractNumId="5" w15:restartNumberingAfterBreak="0">
    <w:nsid w:val="1E0D0003"/>
    <w:multiLevelType w:val="multilevel"/>
    <w:tmpl w:val="4068292E"/>
    <w:lvl w:ilvl="0">
      <w:start w:val="2"/>
      <w:numFmt w:val="decimal"/>
      <w:lvlText w:val="%1."/>
      <w:lvlJc w:val="left"/>
      <w:pPr>
        <w:ind w:left="510" w:hanging="510"/>
      </w:pPr>
      <w:rPr>
        <w:rFonts w:hint="default"/>
      </w:rPr>
    </w:lvl>
    <w:lvl w:ilvl="1">
      <w:start w:val="1"/>
      <w:numFmt w:val="decimal"/>
      <w:lvlText w:val="%1.%2."/>
      <w:lvlJc w:val="left"/>
      <w:pPr>
        <w:ind w:left="1110" w:hanging="510"/>
      </w:pPr>
      <w:rPr>
        <w:rFonts w:hint="default"/>
      </w:rPr>
    </w:lvl>
    <w:lvl w:ilvl="2">
      <w:start w:val="3"/>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6" w15:restartNumberingAfterBreak="0">
    <w:nsid w:val="1E183BCC"/>
    <w:multiLevelType w:val="multilevel"/>
    <w:tmpl w:val="3892C034"/>
    <w:lvl w:ilvl="0">
      <w:start w:val="1"/>
      <w:numFmt w:val="lowerRoman"/>
      <w:lvlText w:val="%1)"/>
      <w:lvlJc w:val="left"/>
      <w:pPr>
        <w:ind w:left="480" w:hanging="360"/>
      </w:pPr>
      <w:rPr>
        <w:rFonts w:hint="default"/>
        <w:b/>
        <w:bCs/>
        <w:i w:val="0"/>
        <w:iCs w:val="0"/>
        <w:spacing w:val="-1"/>
        <w:w w:val="99"/>
        <w:sz w:val="20"/>
        <w:szCs w:val="20"/>
        <w:lang w:val="pt-PT" w:eastAsia="en-US" w:bidi="ar-SA"/>
      </w:rPr>
    </w:lvl>
    <w:lvl w:ilvl="1">
      <w:start w:val="1"/>
      <w:numFmt w:val="decimal"/>
      <w:lvlText w:val="%1.%2"/>
      <w:lvlJc w:val="left"/>
      <w:pPr>
        <w:ind w:left="480" w:hanging="360"/>
      </w:pPr>
      <w:rPr>
        <w:rFonts w:ascii="Arial" w:eastAsia="Arial" w:hAnsi="Arial" w:cs="Arial" w:hint="default"/>
        <w:b w:val="0"/>
        <w:bCs w:val="0"/>
        <w:i w:val="0"/>
        <w:iCs w:val="0"/>
        <w:spacing w:val="-1"/>
        <w:w w:val="99"/>
        <w:sz w:val="20"/>
        <w:szCs w:val="20"/>
        <w:lang w:val="pt-PT" w:eastAsia="en-US" w:bidi="ar-SA"/>
      </w:rPr>
    </w:lvl>
    <w:lvl w:ilvl="2">
      <w:start w:val="1"/>
      <w:numFmt w:val="decimal"/>
      <w:lvlText w:val="%1.%2.%3"/>
      <w:lvlJc w:val="left"/>
      <w:pPr>
        <w:ind w:left="1342" w:hanging="720"/>
      </w:pPr>
      <w:rPr>
        <w:rFonts w:ascii="Arial" w:eastAsia="Arial" w:hAnsi="Arial" w:cs="Arial" w:hint="default"/>
        <w:b w:val="0"/>
        <w:bCs w:val="0"/>
        <w:i w:val="0"/>
        <w:iCs w:val="0"/>
        <w:spacing w:val="-1"/>
        <w:w w:val="99"/>
        <w:sz w:val="20"/>
        <w:szCs w:val="20"/>
        <w:lang w:val="pt-PT" w:eastAsia="en-US" w:bidi="ar-SA"/>
      </w:rPr>
    </w:lvl>
    <w:lvl w:ilvl="3">
      <w:start w:val="1"/>
      <w:numFmt w:val="lowerRoman"/>
      <w:lvlText w:val="%4."/>
      <w:lvlJc w:val="right"/>
      <w:pPr>
        <w:ind w:left="1968" w:hanging="360"/>
      </w:pPr>
    </w:lvl>
    <w:lvl w:ilvl="4">
      <w:numFmt w:val="bullet"/>
      <w:lvlText w:val="•"/>
      <w:lvlJc w:val="left"/>
      <w:pPr>
        <w:ind w:left="3316" w:hanging="720"/>
      </w:pPr>
      <w:rPr>
        <w:rFonts w:hint="default"/>
        <w:lang w:val="pt-PT" w:eastAsia="en-US" w:bidi="ar-SA"/>
      </w:rPr>
    </w:lvl>
    <w:lvl w:ilvl="5">
      <w:numFmt w:val="bullet"/>
      <w:lvlText w:val="•"/>
      <w:lvlJc w:val="left"/>
      <w:pPr>
        <w:ind w:left="4304" w:hanging="720"/>
      </w:pPr>
      <w:rPr>
        <w:rFonts w:hint="default"/>
        <w:lang w:val="pt-PT" w:eastAsia="en-US" w:bidi="ar-SA"/>
      </w:rPr>
    </w:lvl>
    <w:lvl w:ilvl="6">
      <w:numFmt w:val="bullet"/>
      <w:lvlText w:val="•"/>
      <w:lvlJc w:val="left"/>
      <w:pPr>
        <w:ind w:left="5293" w:hanging="720"/>
      </w:pPr>
      <w:rPr>
        <w:rFonts w:hint="default"/>
        <w:lang w:val="pt-PT" w:eastAsia="en-US" w:bidi="ar-SA"/>
      </w:rPr>
    </w:lvl>
    <w:lvl w:ilvl="7">
      <w:numFmt w:val="bullet"/>
      <w:lvlText w:val="•"/>
      <w:lvlJc w:val="left"/>
      <w:pPr>
        <w:ind w:left="6281" w:hanging="720"/>
      </w:pPr>
      <w:rPr>
        <w:rFonts w:hint="default"/>
        <w:lang w:val="pt-PT" w:eastAsia="en-US" w:bidi="ar-SA"/>
      </w:rPr>
    </w:lvl>
    <w:lvl w:ilvl="8">
      <w:numFmt w:val="bullet"/>
      <w:lvlText w:val="•"/>
      <w:lvlJc w:val="left"/>
      <w:pPr>
        <w:ind w:left="7269" w:hanging="720"/>
      </w:pPr>
      <w:rPr>
        <w:rFonts w:hint="default"/>
        <w:lang w:val="pt-PT" w:eastAsia="en-US" w:bidi="ar-SA"/>
      </w:rPr>
    </w:lvl>
  </w:abstractNum>
  <w:abstractNum w:abstractNumId="7" w15:restartNumberingAfterBreak="0">
    <w:nsid w:val="214A3D42"/>
    <w:multiLevelType w:val="multilevel"/>
    <w:tmpl w:val="6B58982A"/>
    <w:lvl w:ilvl="0">
      <w:start w:val="1"/>
      <w:numFmt w:val="decimal"/>
      <w:lvlText w:val="%1."/>
      <w:lvlJc w:val="left"/>
      <w:pPr>
        <w:ind w:left="480" w:hanging="360"/>
      </w:pPr>
      <w:rPr>
        <w:rFonts w:ascii="Arial" w:eastAsia="Arial" w:hAnsi="Arial" w:cs="Arial" w:hint="default"/>
        <w:b/>
        <w:bCs/>
        <w:i w:val="0"/>
        <w:iCs w:val="0"/>
        <w:spacing w:val="-1"/>
        <w:w w:val="99"/>
        <w:sz w:val="20"/>
        <w:szCs w:val="20"/>
        <w:lang w:val="pt-PT" w:eastAsia="en-US" w:bidi="ar-SA"/>
      </w:rPr>
    </w:lvl>
    <w:lvl w:ilvl="1">
      <w:start w:val="1"/>
      <w:numFmt w:val="decimal"/>
      <w:lvlText w:val="%1.%2"/>
      <w:lvlJc w:val="left"/>
      <w:pPr>
        <w:ind w:left="480" w:hanging="360"/>
      </w:pPr>
      <w:rPr>
        <w:rFonts w:ascii="Arial" w:eastAsia="Arial" w:hAnsi="Arial" w:cs="Arial" w:hint="default"/>
        <w:b w:val="0"/>
        <w:bCs w:val="0"/>
        <w:i w:val="0"/>
        <w:iCs w:val="0"/>
        <w:spacing w:val="-1"/>
        <w:w w:val="99"/>
        <w:sz w:val="20"/>
        <w:szCs w:val="20"/>
        <w:lang w:val="pt-PT" w:eastAsia="en-US" w:bidi="ar-SA"/>
      </w:rPr>
    </w:lvl>
    <w:lvl w:ilvl="2">
      <w:start w:val="1"/>
      <w:numFmt w:val="lowerRoman"/>
      <w:lvlText w:val="%3."/>
      <w:lvlJc w:val="left"/>
      <w:pPr>
        <w:ind w:left="982" w:hanging="360"/>
      </w:pPr>
      <w:rPr>
        <w:rFonts w:ascii="Arial MT" w:eastAsia="Arial MT" w:hAnsi="Arial MT" w:cs="Arial MT" w:hint="default"/>
        <w:b w:val="0"/>
        <w:bCs w:val="0"/>
        <w:i w:val="0"/>
        <w:iCs w:val="0"/>
        <w:spacing w:val="0"/>
        <w:w w:val="96"/>
        <w:sz w:val="20"/>
        <w:szCs w:val="20"/>
        <w:lang w:val="pt-PT" w:eastAsia="en-US" w:bidi="ar-SA"/>
      </w:rPr>
    </w:lvl>
    <w:lvl w:ilvl="3">
      <w:start w:val="1"/>
      <w:numFmt w:val="lowerRoman"/>
      <w:lvlText w:val="%4."/>
      <w:lvlJc w:val="left"/>
      <w:pPr>
        <w:ind w:left="1968" w:hanging="360"/>
      </w:pPr>
      <w:rPr>
        <w:rFonts w:ascii="Arial MT" w:eastAsia="Arial MT" w:hAnsi="Arial MT" w:cs="Arial MT" w:hint="default"/>
        <w:b w:val="0"/>
        <w:bCs w:val="0"/>
        <w:i w:val="0"/>
        <w:iCs w:val="0"/>
        <w:spacing w:val="0"/>
        <w:w w:val="96"/>
        <w:sz w:val="20"/>
        <w:szCs w:val="20"/>
        <w:lang w:val="pt-PT" w:eastAsia="en-US" w:bidi="ar-SA"/>
      </w:rPr>
    </w:lvl>
    <w:lvl w:ilvl="4">
      <w:numFmt w:val="bullet"/>
      <w:lvlText w:val="•"/>
      <w:lvlJc w:val="left"/>
      <w:pPr>
        <w:ind w:left="3316" w:hanging="720"/>
      </w:pPr>
      <w:rPr>
        <w:rFonts w:hint="default"/>
        <w:lang w:val="pt-PT" w:eastAsia="en-US" w:bidi="ar-SA"/>
      </w:rPr>
    </w:lvl>
    <w:lvl w:ilvl="5">
      <w:numFmt w:val="bullet"/>
      <w:lvlText w:val="•"/>
      <w:lvlJc w:val="left"/>
      <w:pPr>
        <w:ind w:left="4304" w:hanging="720"/>
      </w:pPr>
      <w:rPr>
        <w:rFonts w:hint="default"/>
        <w:lang w:val="pt-PT" w:eastAsia="en-US" w:bidi="ar-SA"/>
      </w:rPr>
    </w:lvl>
    <w:lvl w:ilvl="6">
      <w:numFmt w:val="bullet"/>
      <w:lvlText w:val="•"/>
      <w:lvlJc w:val="left"/>
      <w:pPr>
        <w:ind w:left="5293" w:hanging="720"/>
      </w:pPr>
      <w:rPr>
        <w:rFonts w:hint="default"/>
        <w:lang w:val="pt-PT" w:eastAsia="en-US" w:bidi="ar-SA"/>
      </w:rPr>
    </w:lvl>
    <w:lvl w:ilvl="7">
      <w:numFmt w:val="bullet"/>
      <w:lvlText w:val="•"/>
      <w:lvlJc w:val="left"/>
      <w:pPr>
        <w:ind w:left="6281" w:hanging="720"/>
      </w:pPr>
      <w:rPr>
        <w:rFonts w:hint="default"/>
        <w:lang w:val="pt-PT" w:eastAsia="en-US" w:bidi="ar-SA"/>
      </w:rPr>
    </w:lvl>
    <w:lvl w:ilvl="8">
      <w:numFmt w:val="bullet"/>
      <w:lvlText w:val="•"/>
      <w:lvlJc w:val="left"/>
      <w:pPr>
        <w:ind w:left="7269" w:hanging="720"/>
      </w:pPr>
      <w:rPr>
        <w:rFonts w:hint="default"/>
        <w:lang w:val="pt-PT" w:eastAsia="en-US" w:bidi="ar-SA"/>
      </w:rPr>
    </w:lvl>
  </w:abstractNum>
  <w:abstractNum w:abstractNumId="8" w15:restartNumberingAfterBreak="0">
    <w:nsid w:val="21D75C1B"/>
    <w:multiLevelType w:val="hybridMultilevel"/>
    <w:tmpl w:val="8A7052D6"/>
    <w:lvl w:ilvl="0" w:tplc="2CC25C92">
      <w:start w:val="1"/>
      <w:numFmt w:val="lowerRoman"/>
      <w:lvlText w:val="%1."/>
      <w:lvlJc w:val="left"/>
      <w:pPr>
        <w:ind w:left="720" w:hanging="360"/>
      </w:pPr>
      <w:rPr>
        <w:rFonts w:ascii="Arial MT" w:eastAsia="Arial MT" w:hAnsi="Arial MT" w:cs="Arial MT" w:hint="default"/>
        <w:b w:val="0"/>
        <w:bCs w:val="0"/>
        <w:i w:val="0"/>
        <w:iCs w:val="0"/>
        <w:spacing w:val="0"/>
        <w:w w:val="96"/>
        <w:sz w:val="20"/>
        <w:szCs w:val="20"/>
        <w:lang w:val="pt-PT" w:eastAsia="en-US" w:bidi="ar-SA"/>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49186F"/>
    <w:multiLevelType w:val="multilevel"/>
    <w:tmpl w:val="62ACC06E"/>
    <w:lvl w:ilvl="0">
      <w:start w:val="2"/>
      <w:numFmt w:val="decimal"/>
      <w:lvlText w:val="%1."/>
      <w:lvlJc w:val="left"/>
      <w:pPr>
        <w:ind w:left="360" w:hanging="360"/>
      </w:pPr>
      <w:rPr>
        <w:rFonts w:hint="default"/>
      </w:rPr>
    </w:lvl>
    <w:lvl w:ilvl="1">
      <w:start w:val="1"/>
      <w:numFmt w:val="decimal"/>
      <w:pStyle w:val="Ttulo2"/>
      <w:lvlText w:val="%1.%2."/>
      <w:lvlJc w:val="left"/>
      <w:pPr>
        <w:ind w:left="4973" w:hanging="720"/>
      </w:pPr>
      <w:rPr>
        <w:rFonts w:hint="default"/>
        <w:b/>
        <w:bCs/>
      </w:rPr>
    </w:lvl>
    <w:lvl w:ilvl="2">
      <w:start w:val="1"/>
      <w:numFmt w:val="decimal"/>
      <w:lvlText w:val="%1.%2.1"/>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0A611A6"/>
    <w:multiLevelType w:val="hybridMultilevel"/>
    <w:tmpl w:val="61F696DE"/>
    <w:lvl w:ilvl="0" w:tplc="34B448D6">
      <w:start w:val="1"/>
      <w:numFmt w:val="lowerRoman"/>
      <w:lvlText w:val="%1."/>
      <w:lvlJc w:val="left"/>
      <w:pPr>
        <w:ind w:left="1474" w:hanging="243"/>
      </w:pPr>
      <w:rPr>
        <w:rFonts w:ascii="Arial" w:eastAsia="Arial" w:hAnsi="Arial" w:cs="Arial" w:hint="default"/>
        <w:b w:val="0"/>
        <w:bCs w:val="0"/>
        <w:i w:val="0"/>
        <w:iCs w:val="0"/>
        <w:spacing w:val="-2"/>
        <w:w w:val="99"/>
        <w:sz w:val="20"/>
        <w:szCs w:val="20"/>
        <w:lang w:val="pt-PT" w:eastAsia="en-US" w:bidi="ar-SA"/>
      </w:rPr>
    </w:lvl>
    <w:lvl w:ilvl="1" w:tplc="9FC4D044">
      <w:numFmt w:val="bullet"/>
      <w:lvlText w:val="•"/>
      <w:lvlJc w:val="left"/>
      <w:pPr>
        <w:ind w:left="2256" w:hanging="243"/>
      </w:pPr>
      <w:rPr>
        <w:rFonts w:hint="default"/>
        <w:lang w:val="pt-PT" w:eastAsia="en-US" w:bidi="ar-SA"/>
      </w:rPr>
    </w:lvl>
    <w:lvl w:ilvl="2" w:tplc="3C8AC442">
      <w:numFmt w:val="bullet"/>
      <w:lvlText w:val="•"/>
      <w:lvlJc w:val="left"/>
      <w:pPr>
        <w:ind w:left="3033" w:hanging="243"/>
      </w:pPr>
      <w:rPr>
        <w:rFonts w:hint="default"/>
        <w:lang w:val="pt-PT" w:eastAsia="en-US" w:bidi="ar-SA"/>
      </w:rPr>
    </w:lvl>
    <w:lvl w:ilvl="3" w:tplc="95486712">
      <w:numFmt w:val="bullet"/>
      <w:lvlText w:val="•"/>
      <w:lvlJc w:val="left"/>
      <w:pPr>
        <w:ind w:left="3809" w:hanging="243"/>
      </w:pPr>
      <w:rPr>
        <w:rFonts w:hint="default"/>
        <w:lang w:val="pt-PT" w:eastAsia="en-US" w:bidi="ar-SA"/>
      </w:rPr>
    </w:lvl>
    <w:lvl w:ilvl="4" w:tplc="A5CC3772">
      <w:numFmt w:val="bullet"/>
      <w:lvlText w:val="•"/>
      <w:lvlJc w:val="left"/>
      <w:pPr>
        <w:ind w:left="4586" w:hanging="243"/>
      </w:pPr>
      <w:rPr>
        <w:rFonts w:hint="default"/>
        <w:lang w:val="pt-PT" w:eastAsia="en-US" w:bidi="ar-SA"/>
      </w:rPr>
    </w:lvl>
    <w:lvl w:ilvl="5" w:tplc="7CB47F80">
      <w:numFmt w:val="bullet"/>
      <w:lvlText w:val="•"/>
      <w:lvlJc w:val="left"/>
      <w:pPr>
        <w:ind w:left="5363" w:hanging="243"/>
      </w:pPr>
      <w:rPr>
        <w:rFonts w:hint="default"/>
        <w:lang w:val="pt-PT" w:eastAsia="en-US" w:bidi="ar-SA"/>
      </w:rPr>
    </w:lvl>
    <w:lvl w:ilvl="6" w:tplc="C73A9364">
      <w:numFmt w:val="bullet"/>
      <w:lvlText w:val="•"/>
      <w:lvlJc w:val="left"/>
      <w:pPr>
        <w:ind w:left="6139" w:hanging="243"/>
      </w:pPr>
      <w:rPr>
        <w:rFonts w:hint="default"/>
        <w:lang w:val="pt-PT" w:eastAsia="en-US" w:bidi="ar-SA"/>
      </w:rPr>
    </w:lvl>
    <w:lvl w:ilvl="7" w:tplc="E000FEC8">
      <w:numFmt w:val="bullet"/>
      <w:lvlText w:val="•"/>
      <w:lvlJc w:val="left"/>
      <w:pPr>
        <w:ind w:left="6916" w:hanging="243"/>
      </w:pPr>
      <w:rPr>
        <w:rFonts w:hint="default"/>
        <w:lang w:val="pt-PT" w:eastAsia="en-US" w:bidi="ar-SA"/>
      </w:rPr>
    </w:lvl>
    <w:lvl w:ilvl="8" w:tplc="C88C4B64">
      <w:numFmt w:val="bullet"/>
      <w:lvlText w:val="•"/>
      <w:lvlJc w:val="left"/>
      <w:pPr>
        <w:ind w:left="7693" w:hanging="243"/>
      </w:pPr>
      <w:rPr>
        <w:rFonts w:hint="default"/>
        <w:lang w:val="pt-PT" w:eastAsia="en-US" w:bidi="ar-SA"/>
      </w:rPr>
    </w:lvl>
  </w:abstractNum>
  <w:abstractNum w:abstractNumId="11" w15:restartNumberingAfterBreak="0">
    <w:nsid w:val="34572327"/>
    <w:multiLevelType w:val="multilevel"/>
    <w:tmpl w:val="9DECD8F0"/>
    <w:lvl w:ilvl="0">
      <w:start w:val="3"/>
      <w:numFmt w:val="decimal"/>
      <w:lvlText w:val="%1."/>
      <w:lvlJc w:val="left"/>
      <w:pPr>
        <w:ind w:left="510" w:hanging="510"/>
      </w:pPr>
      <w:rPr>
        <w:rFonts w:hint="default"/>
      </w:rPr>
    </w:lvl>
    <w:lvl w:ilvl="1">
      <w:start w:val="1"/>
      <w:numFmt w:val="decimal"/>
      <w:lvlText w:val="%1.%2."/>
      <w:lvlJc w:val="left"/>
      <w:pPr>
        <w:ind w:left="1181" w:hanging="510"/>
      </w:pPr>
      <w:rPr>
        <w:rFonts w:hint="default"/>
      </w:rPr>
    </w:lvl>
    <w:lvl w:ilvl="2">
      <w:start w:val="1"/>
      <w:numFmt w:val="decimal"/>
      <w:lvlText w:val="%1.%2.%3."/>
      <w:lvlJc w:val="left"/>
      <w:pPr>
        <w:ind w:left="2062" w:hanging="720"/>
      </w:pPr>
      <w:rPr>
        <w:rFonts w:hint="default"/>
      </w:rPr>
    </w:lvl>
    <w:lvl w:ilvl="3">
      <w:start w:val="1"/>
      <w:numFmt w:val="decimal"/>
      <w:lvlText w:val="%1.%2.%3.%4."/>
      <w:lvlJc w:val="left"/>
      <w:pPr>
        <w:ind w:left="2733" w:hanging="720"/>
      </w:pPr>
      <w:rPr>
        <w:rFonts w:hint="default"/>
      </w:rPr>
    </w:lvl>
    <w:lvl w:ilvl="4">
      <w:start w:val="1"/>
      <w:numFmt w:val="decimal"/>
      <w:lvlText w:val="%1.%2.%3.%4.%5."/>
      <w:lvlJc w:val="left"/>
      <w:pPr>
        <w:ind w:left="3764" w:hanging="1080"/>
      </w:pPr>
      <w:rPr>
        <w:rFonts w:hint="default"/>
      </w:rPr>
    </w:lvl>
    <w:lvl w:ilvl="5">
      <w:start w:val="1"/>
      <w:numFmt w:val="decimal"/>
      <w:lvlText w:val="%1.%2.%3.%4.%5.%6."/>
      <w:lvlJc w:val="left"/>
      <w:pPr>
        <w:ind w:left="4435" w:hanging="1080"/>
      </w:pPr>
      <w:rPr>
        <w:rFonts w:hint="default"/>
      </w:rPr>
    </w:lvl>
    <w:lvl w:ilvl="6">
      <w:start w:val="1"/>
      <w:numFmt w:val="decimal"/>
      <w:lvlText w:val="%1.%2.%3.%4.%5.%6.%7."/>
      <w:lvlJc w:val="left"/>
      <w:pPr>
        <w:ind w:left="5466" w:hanging="1440"/>
      </w:pPr>
      <w:rPr>
        <w:rFonts w:hint="default"/>
      </w:rPr>
    </w:lvl>
    <w:lvl w:ilvl="7">
      <w:start w:val="1"/>
      <w:numFmt w:val="decimal"/>
      <w:lvlText w:val="%1.%2.%3.%4.%5.%6.%7.%8."/>
      <w:lvlJc w:val="left"/>
      <w:pPr>
        <w:ind w:left="6137" w:hanging="1440"/>
      </w:pPr>
      <w:rPr>
        <w:rFonts w:hint="default"/>
      </w:rPr>
    </w:lvl>
    <w:lvl w:ilvl="8">
      <w:start w:val="1"/>
      <w:numFmt w:val="decimal"/>
      <w:lvlText w:val="%1.%2.%3.%4.%5.%6.%7.%8.%9."/>
      <w:lvlJc w:val="left"/>
      <w:pPr>
        <w:ind w:left="7168" w:hanging="1800"/>
      </w:pPr>
      <w:rPr>
        <w:rFonts w:hint="default"/>
      </w:rPr>
    </w:lvl>
  </w:abstractNum>
  <w:abstractNum w:abstractNumId="12" w15:restartNumberingAfterBreak="0">
    <w:nsid w:val="386E0B5E"/>
    <w:multiLevelType w:val="multilevel"/>
    <w:tmpl w:val="120E0466"/>
    <w:lvl w:ilvl="0">
      <w:start w:val="2"/>
      <w:numFmt w:val="decimal"/>
      <w:lvlText w:val="%1"/>
      <w:lvlJc w:val="left"/>
      <w:pPr>
        <w:ind w:left="684" w:hanging="567"/>
      </w:pPr>
      <w:rPr>
        <w:rFonts w:hint="default"/>
        <w:lang w:val="pt-PT" w:eastAsia="en-US" w:bidi="ar-SA"/>
      </w:rPr>
    </w:lvl>
    <w:lvl w:ilvl="1">
      <w:start w:val="1"/>
      <w:numFmt w:val="decimal"/>
      <w:lvlText w:val="%1.%2."/>
      <w:lvlJc w:val="left"/>
      <w:pPr>
        <w:ind w:left="684" w:hanging="567"/>
      </w:pPr>
      <w:rPr>
        <w:rFonts w:ascii="Microsoft Sans Serif" w:eastAsia="Microsoft Sans Serif" w:hAnsi="Microsoft Sans Serif" w:cs="Microsoft Sans Serif" w:hint="default"/>
        <w:b w:val="0"/>
        <w:bCs w:val="0"/>
        <w:i w:val="0"/>
        <w:iCs w:val="0"/>
        <w:spacing w:val="-2"/>
        <w:w w:val="99"/>
        <w:sz w:val="20"/>
        <w:szCs w:val="20"/>
        <w:lang w:val="pt-PT" w:eastAsia="en-US" w:bidi="ar-SA"/>
      </w:rPr>
    </w:lvl>
    <w:lvl w:ilvl="2">
      <w:start w:val="1"/>
      <w:numFmt w:val="lowerRoman"/>
      <w:lvlText w:val="%3."/>
      <w:lvlJc w:val="left"/>
      <w:pPr>
        <w:ind w:left="1045" w:hanging="360"/>
      </w:pPr>
      <w:rPr>
        <w:rFonts w:ascii="Arial MT" w:eastAsia="Arial MT" w:hAnsi="Arial MT" w:cs="Arial MT" w:hint="default"/>
        <w:b w:val="0"/>
        <w:bCs w:val="0"/>
        <w:i w:val="0"/>
        <w:iCs w:val="0"/>
        <w:spacing w:val="-1"/>
        <w:w w:val="97"/>
        <w:sz w:val="20"/>
        <w:szCs w:val="20"/>
        <w:lang w:val="pt-PT" w:eastAsia="en-US" w:bidi="ar-SA"/>
      </w:rPr>
    </w:lvl>
    <w:lvl w:ilvl="3">
      <w:numFmt w:val="bullet"/>
      <w:lvlText w:val="•"/>
      <w:lvlJc w:val="left"/>
      <w:pPr>
        <w:ind w:left="3048" w:hanging="566"/>
      </w:pPr>
      <w:rPr>
        <w:rFonts w:hint="default"/>
        <w:lang w:val="pt-PT" w:eastAsia="en-US" w:bidi="ar-SA"/>
      </w:rPr>
    </w:lvl>
    <w:lvl w:ilvl="4">
      <w:numFmt w:val="bullet"/>
      <w:lvlText w:val="•"/>
      <w:lvlJc w:val="left"/>
      <w:pPr>
        <w:ind w:left="3942" w:hanging="566"/>
      </w:pPr>
      <w:rPr>
        <w:rFonts w:hint="default"/>
        <w:lang w:val="pt-PT" w:eastAsia="en-US" w:bidi="ar-SA"/>
      </w:rPr>
    </w:lvl>
    <w:lvl w:ilvl="5">
      <w:numFmt w:val="bullet"/>
      <w:lvlText w:val="•"/>
      <w:lvlJc w:val="left"/>
      <w:pPr>
        <w:ind w:left="4836" w:hanging="566"/>
      </w:pPr>
      <w:rPr>
        <w:rFonts w:hint="default"/>
        <w:lang w:val="pt-PT" w:eastAsia="en-US" w:bidi="ar-SA"/>
      </w:rPr>
    </w:lvl>
    <w:lvl w:ilvl="6">
      <w:numFmt w:val="bullet"/>
      <w:lvlText w:val="•"/>
      <w:lvlJc w:val="left"/>
      <w:pPr>
        <w:ind w:left="5730" w:hanging="566"/>
      </w:pPr>
      <w:rPr>
        <w:rFonts w:hint="default"/>
        <w:lang w:val="pt-PT" w:eastAsia="en-US" w:bidi="ar-SA"/>
      </w:rPr>
    </w:lvl>
    <w:lvl w:ilvl="7">
      <w:numFmt w:val="bullet"/>
      <w:lvlText w:val="•"/>
      <w:lvlJc w:val="left"/>
      <w:pPr>
        <w:ind w:left="6624" w:hanging="566"/>
      </w:pPr>
      <w:rPr>
        <w:rFonts w:hint="default"/>
        <w:lang w:val="pt-PT" w:eastAsia="en-US" w:bidi="ar-SA"/>
      </w:rPr>
    </w:lvl>
    <w:lvl w:ilvl="8">
      <w:numFmt w:val="bullet"/>
      <w:lvlText w:val="•"/>
      <w:lvlJc w:val="left"/>
      <w:pPr>
        <w:ind w:left="7518" w:hanging="566"/>
      </w:pPr>
      <w:rPr>
        <w:rFonts w:hint="default"/>
        <w:lang w:val="pt-PT" w:eastAsia="en-US" w:bidi="ar-SA"/>
      </w:rPr>
    </w:lvl>
  </w:abstractNum>
  <w:abstractNum w:abstractNumId="13" w15:restartNumberingAfterBreak="0">
    <w:nsid w:val="3DE3C49C"/>
    <w:multiLevelType w:val="hybridMultilevel"/>
    <w:tmpl w:val="242649B4"/>
    <w:lvl w:ilvl="0" w:tplc="E264C89E">
      <w:start w:val="1"/>
      <w:numFmt w:val="decimal"/>
      <w:lvlText w:val="%1."/>
      <w:lvlJc w:val="left"/>
      <w:pPr>
        <w:ind w:left="720" w:hanging="360"/>
      </w:pPr>
    </w:lvl>
    <w:lvl w:ilvl="1" w:tplc="0F94FAF2">
      <w:start w:val="1"/>
      <w:numFmt w:val="lowerLetter"/>
      <w:lvlText w:val="%2."/>
      <w:lvlJc w:val="left"/>
      <w:pPr>
        <w:ind w:left="1440" w:hanging="360"/>
      </w:pPr>
    </w:lvl>
    <w:lvl w:ilvl="2" w:tplc="DBCEF8D8">
      <w:start w:val="1"/>
      <w:numFmt w:val="decimal"/>
      <w:lvlText w:val="%3.1.1"/>
      <w:lvlJc w:val="left"/>
      <w:pPr>
        <w:ind w:left="2160" w:hanging="180"/>
      </w:pPr>
    </w:lvl>
    <w:lvl w:ilvl="3" w:tplc="0D2EEC90">
      <w:start w:val="1"/>
      <w:numFmt w:val="decimal"/>
      <w:lvlText w:val="%4."/>
      <w:lvlJc w:val="left"/>
      <w:pPr>
        <w:ind w:left="2880" w:hanging="360"/>
      </w:pPr>
    </w:lvl>
    <w:lvl w:ilvl="4" w:tplc="180A8B2C">
      <w:start w:val="1"/>
      <w:numFmt w:val="lowerLetter"/>
      <w:lvlText w:val="%5."/>
      <w:lvlJc w:val="left"/>
      <w:pPr>
        <w:ind w:left="3600" w:hanging="360"/>
      </w:pPr>
    </w:lvl>
    <w:lvl w:ilvl="5" w:tplc="9B9AD620">
      <w:start w:val="1"/>
      <w:numFmt w:val="lowerRoman"/>
      <w:lvlText w:val="%6."/>
      <w:lvlJc w:val="right"/>
      <w:pPr>
        <w:ind w:left="4320" w:hanging="180"/>
      </w:pPr>
    </w:lvl>
    <w:lvl w:ilvl="6" w:tplc="14F41382">
      <w:start w:val="1"/>
      <w:numFmt w:val="decimal"/>
      <w:lvlText w:val="%7."/>
      <w:lvlJc w:val="left"/>
      <w:pPr>
        <w:ind w:left="5040" w:hanging="360"/>
      </w:pPr>
    </w:lvl>
    <w:lvl w:ilvl="7" w:tplc="B79A2C0A">
      <w:start w:val="1"/>
      <w:numFmt w:val="lowerLetter"/>
      <w:lvlText w:val="%8."/>
      <w:lvlJc w:val="left"/>
      <w:pPr>
        <w:ind w:left="5760" w:hanging="360"/>
      </w:pPr>
    </w:lvl>
    <w:lvl w:ilvl="8" w:tplc="EC2A9D6A">
      <w:start w:val="1"/>
      <w:numFmt w:val="lowerRoman"/>
      <w:lvlText w:val="%9."/>
      <w:lvlJc w:val="right"/>
      <w:pPr>
        <w:ind w:left="6480" w:hanging="180"/>
      </w:pPr>
    </w:lvl>
  </w:abstractNum>
  <w:abstractNum w:abstractNumId="14" w15:restartNumberingAfterBreak="0">
    <w:nsid w:val="46FC6F62"/>
    <w:multiLevelType w:val="multilevel"/>
    <w:tmpl w:val="A75E51A0"/>
    <w:lvl w:ilvl="0">
      <w:start w:val="1"/>
      <w:numFmt w:val="lowerRoman"/>
      <w:lvlText w:val="(%1)"/>
      <w:lvlJc w:val="left"/>
      <w:pPr>
        <w:ind w:left="360" w:hanging="360"/>
      </w:pPr>
      <w:rPr>
        <w:rFonts w:ascii="Arial" w:eastAsia="Arial" w:hAnsi="Arial" w:cs="Arial" w:hint="default"/>
        <w:i w:val="0"/>
        <w:iCs/>
        <w:spacing w:val="-2"/>
        <w:w w:val="100"/>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170777D"/>
    <w:multiLevelType w:val="hybridMultilevel"/>
    <w:tmpl w:val="9F483B74"/>
    <w:lvl w:ilvl="0" w:tplc="0416000F">
      <w:start w:val="1"/>
      <w:numFmt w:val="decimal"/>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6" w15:restartNumberingAfterBreak="0">
    <w:nsid w:val="52085545"/>
    <w:multiLevelType w:val="multilevel"/>
    <w:tmpl w:val="6CE2B2CA"/>
    <w:lvl w:ilvl="0">
      <w:start w:val="1"/>
      <w:numFmt w:val="decimal"/>
      <w:lvlText w:val="%1."/>
      <w:lvlJc w:val="left"/>
      <w:pPr>
        <w:ind w:left="480" w:hanging="360"/>
      </w:pPr>
      <w:rPr>
        <w:rFonts w:ascii="Arial" w:eastAsia="Arial" w:hAnsi="Arial" w:cs="Arial" w:hint="default"/>
        <w:b/>
        <w:bCs/>
        <w:i w:val="0"/>
        <w:iCs w:val="0"/>
        <w:spacing w:val="-1"/>
        <w:w w:val="99"/>
        <w:sz w:val="20"/>
        <w:szCs w:val="20"/>
        <w:lang w:val="pt-PT" w:eastAsia="en-US" w:bidi="ar-SA"/>
      </w:rPr>
    </w:lvl>
    <w:lvl w:ilvl="1">
      <w:start w:val="1"/>
      <w:numFmt w:val="decimal"/>
      <w:lvlText w:val="%1.%2"/>
      <w:lvlJc w:val="left"/>
      <w:pPr>
        <w:ind w:left="480" w:hanging="360"/>
      </w:pPr>
      <w:rPr>
        <w:rFonts w:ascii="Arial" w:eastAsia="Arial" w:hAnsi="Arial" w:cs="Arial" w:hint="default"/>
        <w:b w:val="0"/>
        <w:bCs w:val="0"/>
        <w:i w:val="0"/>
        <w:iCs w:val="0"/>
        <w:spacing w:val="-1"/>
        <w:w w:val="99"/>
        <w:sz w:val="20"/>
        <w:szCs w:val="20"/>
        <w:lang w:val="pt-PT" w:eastAsia="en-US" w:bidi="ar-SA"/>
      </w:rPr>
    </w:lvl>
    <w:lvl w:ilvl="2">
      <w:start w:val="1"/>
      <w:numFmt w:val="decimal"/>
      <w:lvlText w:val="%1.%2.%3"/>
      <w:lvlJc w:val="left"/>
      <w:pPr>
        <w:ind w:left="1342" w:hanging="720"/>
      </w:pPr>
      <w:rPr>
        <w:rFonts w:ascii="Arial" w:eastAsia="Arial" w:hAnsi="Arial" w:cs="Arial" w:hint="default"/>
        <w:b w:val="0"/>
        <w:bCs w:val="0"/>
        <w:i w:val="0"/>
        <w:iCs w:val="0"/>
        <w:spacing w:val="-1"/>
        <w:w w:val="99"/>
        <w:sz w:val="20"/>
        <w:szCs w:val="20"/>
        <w:lang w:val="pt-PT" w:eastAsia="en-US" w:bidi="ar-SA"/>
      </w:rPr>
    </w:lvl>
    <w:lvl w:ilvl="3">
      <w:numFmt w:val="bullet"/>
      <w:lvlText w:val="•"/>
      <w:lvlJc w:val="left"/>
      <w:pPr>
        <w:ind w:left="2328" w:hanging="720"/>
      </w:pPr>
      <w:rPr>
        <w:rFonts w:hint="default"/>
        <w:lang w:val="pt-PT" w:eastAsia="en-US" w:bidi="ar-SA"/>
      </w:rPr>
    </w:lvl>
    <w:lvl w:ilvl="4">
      <w:numFmt w:val="bullet"/>
      <w:lvlText w:val="•"/>
      <w:lvlJc w:val="left"/>
      <w:pPr>
        <w:ind w:left="3316" w:hanging="720"/>
      </w:pPr>
      <w:rPr>
        <w:rFonts w:hint="default"/>
        <w:lang w:val="pt-PT" w:eastAsia="en-US" w:bidi="ar-SA"/>
      </w:rPr>
    </w:lvl>
    <w:lvl w:ilvl="5">
      <w:numFmt w:val="bullet"/>
      <w:lvlText w:val="•"/>
      <w:lvlJc w:val="left"/>
      <w:pPr>
        <w:ind w:left="4304" w:hanging="720"/>
      </w:pPr>
      <w:rPr>
        <w:rFonts w:hint="default"/>
        <w:lang w:val="pt-PT" w:eastAsia="en-US" w:bidi="ar-SA"/>
      </w:rPr>
    </w:lvl>
    <w:lvl w:ilvl="6">
      <w:numFmt w:val="bullet"/>
      <w:lvlText w:val="•"/>
      <w:lvlJc w:val="left"/>
      <w:pPr>
        <w:ind w:left="5293" w:hanging="720"/>
      </w:pPr>
      <w:rPr>
        <w:rFonts w:hint="default"/>
        <w:lang w:val="pt-PT" w:eastAsia="en-US" w:bidi="ar-SA"/>
      </w:rPr>
    </w:lvl>
    <w:lvl w:ilvl="7">
      <w:numFmt w:val="bullet"/>
      <w:lvlText w:val="•"/>
      <w:lvlJc w:val="left"/>
      <w:pPr>
        <w:ind w:left="6281" w:hanging="720"/>
      </w:pPr>
      <w:rPr>
        <w:rFonts w:hint="default"/>
        <w:lang w:val="pt-PT" w:eastAsia="en-US" w:bidi="ar-SA"/>
      </w:rPr>
    </w:lvl>
    <w:lvl w:ilvl="8">
      <w:numFmt w:val="bullet"/>
      <w:lvlText w:val="•"/>
      <w:lvlJc w:val="left"/>
      <w:pPr>
        <w:ind w:left="7269" w:hanging="720"/>
      </w:pPr>
      <w:rPr>
        <w:rFonts w:hint="default"/>
        <w:lang w:val="pt-PT" w:eastAsia="en-US" w:bidi="ar-SA"/>
      </w:rPr>
    </w:lvl>
  </w:abstractNum>
  <w:abstractNum w:abstractNumId="17" w15:restartNumberingAfterBreak="0">
    <w:nsid w:val="56CA4856"/>
    <w:multiLevelType w:val="multilevel"/>
    <w:tmpl w:val="3892C034"/>
    <w:lvl w:ilvl="0">
      <w:start w:val="1"/>
      <w:numFmt w:val="lowerRoman"/>
      <w:lvlText w:val="%1)"/>
      <w:lvlJc w:val="left"/>
      <w:pPr>
        <w:ind w:left="480" w:hanging="360"/>
      </w:pPr>
      <w:rPr>
        <w:rFonts w:hint="default"/>
        <w:b/>
        <w:bCs/>
        <w:i w:val="0"/>
        <w:iCs w:val="0"/>
        <w:spacing w:val="-1"/>
        <w:w w:val="99"/>
        <w:sz w:val="20"/>
        <w:szCs w:val="20"/>
        <w:lang w:val="pt-PT" w:eastAsia="en-US" w:bidi="ar-SA"/>
      </w:rPr>
    </w:lvl>
    <w:lvl w:ilvl="1">
      <w:start w:val="1"/>
      <w:numFmt w:val="decimal"/>
      <w:lvlText w:val="%1.%2"/>
      <w:lvlJc w:val="left"/>
      <w:pPr>
        <w:ind w:left="480" w:hanging="360"/>
      </w:pPr>
      <w:rPr>
        <w:rFonts w:ascii="Arial" w:eastAsia="Arial" w:hAnsi="Arial" w:cs="Arial" w:hint="default"/>
        <w:b w:val="0"/>
        <w:bCs w:val="0"/>
        <w:i w:val="0"/>
        <w:iCs w:val="0"/>
        <w:spacing w:val="-1"/>
        <w:w w:val="99"/>
        <w:sz w:val="20"/>
        <w:szCs w:val="20"/>
        <w:lang w:val="pt-PT" w:eastAsia="en-US" w:bidi="ar-SA"/>
      </w:rPr>
    </w:lvl>
    <w:lvl w:ilvl="2">
      <w:start w:val="1"/>
      <w:numFmt w:val="decimal"/>
      <w:lvlText w:val="%1.%2.%3"/>
      <w:lvlJc w:val="left"/>
      <w:pPr>
        <w:ind w:left="1342" w:hanging="720"/>
      </w:pPr>
      <w:rPr>
        <w:rFonts w:ascii="Arial" w:eastAsia="Arial" w:hAnsi="Arial" w:cs="Arial" w:hint="default"/>
        <w:b w:val="0"/>
        <w:bCs w:val="0"/>
        <w:i w:val="0"/>
        <w:iCs w:val="0"/>
        <w:spacing w:val="-1"/>
        <w:w w:val="99"/>
        <w:sz w:val="20"/>
        <w:szCs w:val="20"/>
        <w:lang w:val="pt-PT" w:eastAsia="en-US" w:bidi="ar-SA"/>
      </w:rPr>
    </w:lvl>
    <w:lvl w:ilvl="3">
      <w:start w:val="1"/>
      <w:numFmt w:val="lowerRoman"/>
      <w:lvlText w:val="%4."/>
      <w:lvlJc w:val="right"/>
      <w:pPr>
        <w:ind w:left="1968" w:hanging="360"/>
      </w:pPr>
    </w:lvl>
    <w:lvl w:ilvl="4">
      <w:numFmt w:val="bullet"/>
      <w:lvlText w:val="•"/>
      <w:lvlJc w:val="left"/>
      <w:pPr>
        <w:ind w:left="3316" w:hanging="720"/>
      </w:pPr>
      <w:rPr>
        <w:rFonts w:hint="default"/>
        <w:lang w:val="pt-PT" w:eastAsia="en-US" w:bidi="ar-SA"/>
      </w:rPr>
    </w:lvl>
    <w:lvl w:ilvl="5">
      <w:numFmt w:val="bullet"/>
      <w:lvlText w:val="•"/>
      <w:lvlJc w:val="left"/>
      <w:pPr>
        <w:ind w:left="4304" w:hanging="720"/>
      </w:pPr>
      <w:rPr>
        <w:rFonts w:hint="default"/>
        <w:lang w:val="pt-PT" w:eastAsia="en-US" w:bidi="ar-SA"/>
      </w:rPr>
    </w:lvl>
    <w:lvl w:ilvl="6">
      <w:numFmt w:val="bullet"/>
      <w:lvlText w:val="•"/>
      <w:lvlJc w:val="left"/>
      <w:pPr>
        <w:ind w:left="5293" w:hanging="720"/>
      </w:pPr>
      <w:rPr>
        <w:rFonts w:hint="default"/>
        <w:lang w:val="pt-PT" w:eastAsia="en-US" w:bidi="ar-SA"/>
      </w:rPr>
    </w:lvl>
    <w:lvl w:ilvl="7">
      <w:numFmt w:val="bullet"/>
      <w:lvlText w:val="•"/>
      <w:lvlJc w:val="left"/>
      <w:pPr>
        <w:ind w:left="6281" w:hanging="720"/>
      </w:pPr>
      <w:rPr>
        <w:rFonts w:hint="default"/>
        <w:lang w:val="pt-PT" w:eastAsia="en-US" w:bidi="ar-SA"/>
      </w:rPr>
    </w:lvl>
    <w:lvl w:ilvl="8">
      <w:numFmt w:val="bullet"/>
      <w:lvlText w:val="•"/>
      <w:lvlJc w:val="left"/>
      <w:pPr>
        <w:ind w:left="7269" w:hanging="720"/>
      </w:pPr>
      <w:rPr>
        <w:rFonts w:hint="default"/>
        <w:lang w:val="pt-PT" w:eastAsia="en-US" w:bidi="ar-SA"/>
      </w:rPr>
    </w:lvl>
  </w:abstractNum>
  <w:abstractNum w:abstractNumId="18" w15:restartNumberingAfterBreak="0">
    <w:nsid w:val="5E9E2BD0"/>
    <w:multiLevelType w:val="hybridMultilevel"/>
    <w:tmpl w:val="E6B8DA0A"/>
    <w:lvl w:ilvl="0" w:tplc="52145730">
      <w:start w:val="1"/>
      <w:numFmt w:val="lowerRoman"/>
      <w:lvlText w:val="%1."/>
      <w:lvlJc w:val="left"/>
      <w:pPr>
        <w:ind w:left="1342" w:hanging="461"/>
      </w:pPr>
      <w:rPr>
        <w:rFonts w:ascii="Arial" w:eastAsia="Arial" w:hAnsi="Arial" w:cs="Arial" w:hint="default"/>
        <w:b w:val="0"/>
        <w:bCs w:val="0"/>
        <w:i w:val="0"/>
        <w:iCs w:val="0"/>
        <w:spacing w:val="-2"/>
        <w:w w:val="99"/>
        <w:sz w:val="20"/>
        <w:szCs w:val="20"/>
        <w:lang w:val="pt-PT" w:eastAsia="en-US" w:bidi="ar-SA"/>
      </w:rPr>
    </w:lvl>
    <w:lvl w:ilvl="1" w:tplc="2068945A">
      <w:numFmt w:val="bullet"/>
      <w:lvlText w:val="•"/>
      <w:lvlJc w:val="left"/>
      <w:pPr>
        <w:ind w:left="2130" w:hanging="461"/>
      </w:pPr>
      <w:rPr>
        <w:rFonts w:hint="default"/>
        <w:lang w:val="pt-PT" w:eastAsia="en-US" w:bidi="ar-SA"/>
      </w:rPr>
    </w:lvl>
    <w:lvl w:ilvl="2" w:tplc="DE281E4A">
      <w:numFmt w:val="bullet"/>
      <w:lvlText w:val="•"/>
      <w:lvlJc w:val="left"/>
      <w:pPr>
        <w:ind w:left="2921" w:hanging="461"/>
      </w:pPr>
      <w:rPr>
        <w:rFonts w:hint="default"/>
        <w:lang w:val="pt-PT" w:eastAsia="en-US" w:bidi="ar-SA"/>
      </w:rPr>
    </w:lvl>
    <w:lvl w:ilvl="3" w:tplc="835E17D6">
      <w:numFmt w:val="bullet"/>
      <w:lvlText w:val="•"/>
      <w:lvlJc w:val="left"/>
      <w:pPr>
        <w:ind w:left="3711" w:hanging="461"/>
      </w:pPr>
      <w:rPr>
        <w:rFonts w:hint="default"/>
        <w:lang w:val="pt-PT" w:eastAsia="en-US" w:bidi="ar-SA"/>
      </w:rPr>
    </w:lvl>
    <w:lvl w:ilvl="4" w:tplc="AF6E80EA">
      <w:numFmt w:val="bullet"/>
      <w:lvlText w:val="•"/>
      <w:lvlJc w:val="left"/>
      <w:pPr>
        <w:ind w:left="4502" w:hanging="461"/>
      </w:pPr>
      <w:rPr>
        <w:rFonts w:hint="default"/>
        <w:lang w:val="pt-PT" w:eastAsia="en-US" w:bidi="ar-SA"/>
      </w:rPr>
    </w:lvl>
    <w:lvl w:ilvl="5" w:tplc="0F105D18">
      <w:numFmt w:val="bullet"/>
      <w:lvlText w:val="•"/>
      <w:lvlJc w:val="left"/>
      <w:pPr>
        <w:ind w:left="5293" w:hanging="461"/>
      </w:pPr>
      <w:rPr>
        <w:rFonts w:hint="default"/>
        <w:lang w:val="pt-PT" w:eastAsia="en-US" w:bidi="ar-SA"/>
      </w:rPr>
    </w:lvl>
    <w:lvl w:ilvl="6" w:tplc="B95CA39E">
      <w:numFmt w:val="bullet"/>
      <w:lvlText w:val="•"/>
      <w:lvlJc w:val="left"/>
      <w:pPr>
        <w:ind w:left="6083" w:hanging="461"/>
      </w:pPr>
      <w:rPr>
        <w:rFonts w:hint="default"/>
        <w:lang w:val="pt-PT" w:eastAsia="en-US" w:bidi="ar-SA"/>
      </w:rPr>
    </w:lvl>
    <w:lvl w:ilvl="7" w:tplc="73EE0D08">
      <w:numFmt w:val="bullet"/>
      <w:lvlText w:val="•"/>
      <w:lvlJc w:val="left"/>
      <w:pPr>
        <w:ind w:left="6874" w:hanging="461"/>
      </w:pPr>
      <w:rPr>
        <w:rFonts w:hint="default"/>
        <w:lang w:val="pt-PT" w:eastAsia="en-US" w:bidi="ar-SA"/>
      </w:rPr>
    </w:lvl>
    <w:lvl w:ilvl="8" w:tplc="3DC4024A">
      <w:numFmt w:val="bullet"/>
      <w:lvlText w:val="•"/>
      <w:lvlJc w:val="left"/>
      <w:pPr>
        <w:ind w:left="7665" w:hanging="461"/>
      </w:pPr>
      <w:rPr>
        <w:rFonts w:hint="default"/>
        <w:lang w:val="pt-PT" w:eastAsia="en-US" w:bidi="ar-SA"/>
      </w:rPr>
    </w:lvl>
  </w:abstractNum>
  <w:abstractNum w:abstractNumId="19" w15:restartNumberingAfterBreak="0">
    <w:nsid w:val="6DA1EF8F"/>
    <w:multiLevelType w:val="multilevel"/>
    <w:tmpl w:val="84F295E6"/>
    <w:lvl w:ilvl="0">
      <w:start w:val="1"/>
      <w:numFmt w:val="decimal"/>
      <w:lvlText w:val="%1."/>
      <w:lvlJc w:val="left"/>
      <w:pPr>
        <w:ind w:left="840" w:hanging="360"/>
      </w:pPr>
    </w:lvl>
    <w:lvl w:ilvl="1">
      <w:start w:val="1"/>
      <w:numFmt w:val="lowerLetter"/>
      <w:lvlText w:val="%2."/>
      <w:lvlJc w:val="left"/>
      <w:pPr>
        <w:ind w:left="1920" w:hanging="360"/>
      </w:pPr>
    </w:lvl>
    <w:lvl w:ilvl="2">
      <w:start w:val="1"/>
      <w:numFmt w:val="lowerRoman"/>
      <w:lvlText w:val="%3."/>
      <w:lvlJc w:val="right"/>
      <w:pPr>
        <w:ind w:left="2640" w:hanging="180"/>
      </w:pPr>
    </w:lvl>
    <w:lvl w:ilvl="3">
      <w:start w:val="1"/>
      <w:numFmt w:val="decimal"/>
      <w:lvlText w:val="%4."/>
      <w:lvlJc w:val="left"/>
      <w:pPr>
        <w:ind w:left="3360" w:hanging="360"/>
      </w:pPr>
    </w:lvl>
    <w:lvl w:ilvl="4">
      <w:start w:val="1"/>
      <w:numFmt w:val="lowerLetter"/>
      <w:lvlText w:val="%5."/>
      <w:lvlJc w:val="left"/>
      <w:pPr>
        <w:ind w:left="4080" w:hanging="360"/>
      </w:pPr>
    </w:lvl>
    <w:lvl w:ilvl="5">
      <w:start w:val="1"/>
      <w:numFmt w:val="lowerRoman"/>
      <w:lvlText w:val="%6."/>
      <w:lvlJc w:val="right"/>
      <w:pPr>
        <w:ind w:left="4800" w:hanging="180"/>
      </w:pPr>
    </w:lvl>
    <w:lvl w:ilvl="6">
      <w:start w:val="1"/>
      <w:numFmt w:val="decimal"/>
      <w:lvlText w:val="%7."/>
      <w:lvlJc w:val="left"/>
      <w:pPr>
        <w:ind w:left="5520" w:hanging="360"/>
      </w:pPr>
    </w:lvl>
    <w:lvl w:ilvl="7">
      <w:start w:val="1"/>
      <w:numFmt w:val="lowerLetter"/>
      <w:lvlText w:val="%8."/>
      <w:lvlJc w:val="left"/>
      <w:pPr>
        <w:ind w:left="6240" w:hanging="360"/>
      </w:pPr>
    </w:lvl>
    <w:lvl w:ilvl="8">
      <w:start w:val="1"/>
      <w:numFmt w:val="lowerRoman"/>
      <w:lvlText w:val="%9."/>
      <w:lvlJc w:val="right"/>
      <w:pPr>
        <w:ind w:left="6960" w:hanging="180"/>
      </w:pPr>
    </w:lvl>
  </w:abstractNum>
  <w:abstractNum w:abstractNumId="20" w15:restartNumberingAfterBreak="0">
    <w:nsid w:val="729EE99C"/>
    <w:multiLevelType w:val="multilevel"/>
    <w:tmpl w:val="81F86DB0"/>
    <w:lvl w:ilvl="0">
      <w:numFmt w:val="none"/>
      <w:lvlText w:val=""/>
      <w:lvlJc w:val="left"/>
      <w:pPr>
        <w:tabs>
          <w:tab w:val="num" w:pos="360"/>
        </w:tabs>
      </w:pPr>
    </w:lvl>
    <w:lvl w:ilvl="1">
      <w:start w:val="1"/>
      <w:numFmt w:val="lowerLetter"/>
      <w:lvlText w:val="%2."/>
      <w:lvlJc w:val="left"/>
      <w:pPr>
        <w:ind w:left="1920" w:hanging="360"/>
      </w:pPr>
    </w:lvl>
    <w:lvl w:ilvl="2">
      <w:start w:val="1"/>
      <w:numFmt w:val="lowerRoman"/>
      <w:lvlText w:val="%3."/>
      <w:lvlJc w:val="right"/>
      <w:pPr>
        <w:ind w:left="2640" w:hanging="180"/>
      </w:pPr>
    </w:lvl>
    <w:lvl w:ilvl="3">
      <w:start w:val="1"/>
      <w:numFmt w:val="decimal"/>
      <w:lvlText w:val="%4."/>
      <w:lvlJc w:val="left"/>
      <w:pPr>
        <w:ind w:left="3360" w:hanging="360"/>
      </w:pPr>
    </w:lvl>
    <w:lvl w:ilvl="4">
      <w:start w:val="1"/>
      <w:numFmt w:val="lowerLetter"/>
      <w:lvlText w:val="%5."/>
      <w:lvlJc w:val="left"/>
      <w:pPr>
        <w:ind w:left="4080" w:hanging="360"/>
      </w:pPr>
    </w:lvl>
    <w:lvl w:ilvl="5">
      <w:start w:val="1"/>
      <w:numFmt w:val="lowerRoman"/>
      <w:lvlText w:val="%6."/>
      <w:lvlJc w:val="right"/>
      <w:pPr>
        <w:ind w:left="4800" w:hanging="180"/>
      </w:pPr>
    </w:lvl>
    <w:lvl w:ilvl="6">
      <w:start w:val="1"/>
      <w:numFmt w:val="decimal"/>
      <w:lvlText w:val="%7."/>
      <w:lvlJc w:val="left"/>
      <w:pPr>
        <w:ind w:left="5520" w:hanging="360"/>
      </w:pPr>
    </w:lvl>
    <w:lvl w:ilvl="7">
      <w:start w:val="1"/>
      <w:numFmt w:val="lowerLetter"/>
      <w:lvlText w:val="%8."/>
      <w:lvlJc w:val="left"/>
      <w:pPr>
        <w:ind w:left="6240" w:hanging="360"/>
      </w:pPr>
    </w:lvl>
    <w:lvl w:ilvl="8">
      <w:start w:val="1"/>
      <w:numFmt w:val="lowerRoman"/>
      <w:lvlText w:val="%9."/>
      <w:lvlJc w:val="right"/>
      <w:pPr>
        <w:ind w:left="6960" w:hanging="180"/>
      </w:pPr>
    </w:lvl>
  </w:abstractNum>
  <w:abstractNum w:abstractNumId="21" w15:restartNumberingAfterBreak="0">
    <w:nsid w:val="72D80EE9"/>
    <w:multiLevelType w:val="multilevel"/>
    <w:tmpl w:val="A1CA5942"/>
    <w:lvl w:ilvl="0">
      <w:start w:val="1"/>
      <w:numFmt w:val="decimal"/>
      <w:lvlText w:val="%1."/>
      <w:lvlJc w:val="left"/>
      <w:pPr>
        <w:ind w:left="840" w:hanging="360"/>
      </w:pPr>
    </w:lvl>
    <w:lvl w:ilvl="1">
      <w:start w:val="1"/>
      <w:numFmt w:val="decimal"/>
      <w:lvlText w:val="%1.%2."/>
      <w:lvlJc w:val="left"/>
      <w:pPr>
        <w:ind w:left="1200" w:hanging="360"/>
      </w:pPr>
    </w:lvl>
    <w:lvl w:ilvl="2">
      <w:start w:val="1"/>
      <w:numFmt w:val="decimal"/>
      <w:isLgl/>
      <w:lvlText w:val="%1.%2.%3."/>
      <w:lvlJc w:val="left"/>
      <w:pPr>
        <w:ind w:left="192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360" w:hanging="1080"/>
      </w:pPr>
      <w:rPr>
        <w:rFonts w:hint="default"/>
      </w:rPr>
    </w:lvl>
    <w:lvl w:ilvl="6">
      <w:start w:val="1"/>
      <w:numFmt w:val="decimal"/>
      <w:isLgl/>
      <w:lvlText w:val="%1.%2.%3.%4.%5.%6.%7."/>
      <w:lvlJc w:val="left"/>
      <w:pPr>
        <w:ind w:left="4080" w:hanging="1440"/>
      </w:pPr>
      <w:rPr>
        <w:rFonts w:hint="default"/>
      </w:rPr>
    </w:lvl>
    <w:lvl w:ilvl="7">
      <w:start w:val="1"/>
      <w:numFmt w:val="decimal"/>
      <w:isLgl/>
      <w:lvlText w:val="%1.%2.%3.%4.%5.%6.%7.%8."/>
      <w:lvlJc w:val="left"/>
      <w:pPr>
        <w:ind w:left="4440" w:hanging="1440"/>
      </w:pPr>
      <w:rPr>
        <w:rFonts w:hint="default"/>
      </w:rPr>
    </w:lvl>
    <w:lvl w:ilvl="8">
      <w:start w:val="1"/>
      <w:numFmt w:val="decimal"/>
      <w:isLgl/>
      <w:lvlText w:val="%1.%2.%3.%4.%5.%6.%7.%8.%9."/>
      <w:lvlJc w:val="left"/>
      <w:pPr>
        <w:ind w:left="5160" w:hanging="1800"/>
      </w:pPr>
      <w:rPr>
        <w:rFonts w:hint="default"/>
      </w:rPr>
    </w:lvl>
  </w:abstractNum>
  <w:num w:numId="1" w16cid:durableId="2007828103">
    <w:abstractNumId w:val="20"/>
  </w:num>
  <w:num w:numId="2" w16cid:durableId="703361932">
    <w:abstractNumId w:val="19"/>
  </w:num>
  <w:num w:numId="3" w16cid:durableId="688873131">
    <w:abstractNumId w:val="13"/>
  </w:num>
  <w:num w:numId="4" w16cid:durableId="1555655021">
    <w:abstractNumId w:val="10"/>
  </w:num>
  <w:num w:numId="5" w16cid:durableId="1746537163">
    <w:abstractNumId w:val="18"/>
  </w:num>
  <w:num w:numId="6" w16cid:durableId="1842156099">
    <w:abstractNumId w:val="6"/>
  </w:num>
  <w:num w:numId="7" w16cid:durableId="497890516">
    <w:abstractNumId w:val="4"/>
  </w:num>
  <w:num w:numId="8" w16cid:durableId="1428651701">
    <w:abstractNumId w:val="7"/>
  </w:num>
  <w:num w:numId="9" w16cid:durableId="1938562160">
    <w:abstractNumId w:val="8"/>
  </w:num>
  <w:num w:numId="10" w16cid:durableId="616718103">
    <w:abstractNumId w:val="3"/>
  </w:num>
  <w:num w:numId="11" w16cid:durableId="1899970721">
    <w:abstractNumId w:val="16"/>
  </w:num>
  <w:num w:numId="12" w16cid:durableId="69039092">
    <w:abstractNumId w:val="14"/>
  </w:num>
  <w:num w:numId="13" w16cid:durableId="1541092166">
    <w:abstractNumId w:val="17"/>
  </w:num>
  <w:num w:numId="14" w16cid:durableId="1482114969">
    <w:abstractNumId w:val="0"/>
  </w:num>
  <w:num w:numId="15" w16cid:durableId="155413814">
    <w:abstractNumId w:val="11"/>
  </w:num>
  <w:num w:numId="16" w16cid:durableId="408846203">
    <w:abstractNumId w:val="21"/>
  </w:num>
  <w:num w:numId="17" w16cid:durableId="128059444">
    <w:abstractNumId w:val="5"/>
  </w:num>
  <w:num w:numId="18" w16cid:durableId="1856071114">
    <w:abstractNumId w:val="9"/>
  </w:num>
  <w:num w:numId="19" w16cid:durableId="2100834245">
    <w:abstractNumId w:val="15"/>
  </w:num>
  <w:num w:numId="20" w16cid:durableId="1036663151">
    <w:abstractNumId w:val="12"/>
  </w:num>
  <w:num w:numId="21" w16cid:durableId="1734694165">
    <w:abstractNumId w:val="2"/>
  </w:num>
  <w:num w:numId="22" w16cid:durableId="1919896213">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FD6"/>
    <w:rsid w:val="00013243"/>
    <w:rsid w:val="00020E7F"/>
    <w:rsid w:val="00024ACF"/>
    <w:rsid w:val="00024F3B"/>
    <w:rsid w:val="00027517"/>
    <w:rsid w:val="00033DF2"/>
    <w:rsid w:val="0004355B"/>
    <w:rsid w:val="0004490A"/>
    <w:rsid w:val="000454E0"/>
    <w:rsid w:val="0004628F"/>
    <w:rsid w:val="000504CE"/>
    <w:rsid w:val="00053115"/>
    <w:rsid w:val="00053722"/>
    <w:rsid w:val="0005737B"/>
    <w:rsid w:val="00067673"/>
    <w:rsid w:val="000717F1"/>
    <w:rsid w:val="000754D6"/>
    <w:rsid w:val="000763BA"/>
    <w:rsid w:val="000765CA"/>
    <w:rsid w:val="000810B8"/>
    <w:rsid w:val="00081EB7"/>
    <w:rsid w:val="00083569"/>
    <w:rsid w:val="00085841"/>
    <w:rsid w:val="00086F07"/>
    <w:rsid w:val="00097F31"/>
    <w:rsid w:val="000A78CB"/>
    <w:rsid w:val="000B45F7"/>
    <w:rsid w:val="000B7434"/>
    <w:rsid w:val="000C7332"/>
    <w:rsid w:val="000C7F56"/>
    <w:rsid w:val="000D1FCC"/>
    <w:rsid w:val="000E3689"/>
    <w:rsid w:val="000E3C25"/>
    <w:rsid w:val="000E4FB4"/>
    <w:rsid w:val="00100AA2"/>
    <w:rsid w:val="00100AE0"/>
    <w:rsid w:val="00103B0E"/>
    <w:rsid w:val="00105DAA"/>
    <w:rsid w:val="00110A52"/>
    <w:rsid w:val="00115673"/>
    <w:rsid w:val="001202AA"/>
    <w:rsid w:val="00131B83"/>
    <w:rsid w:val="00137999"/>
    <w:rsid w:val="001411B4"/>
    <w:rsid w:val="00142065"/>
    <w:rsid w:val="00142715"/>
    <w:rsid w:val="00142B34"/>
    <w:rsid w:val="001435E9"/>
    <w:rsid w:val="0014495C"/>
    <w:rsid w:val="0015417F"/>
    <w:rsid w:val="00163039"/>
    <w:rsid w:val="001636DE"/>
    <w:rsid w:val="00163E2A"/>
    <w:rsid w:val="00165E13"/>
    <w:rsid w:val="0017141B"/>
    <w:rsid w:val="00183DDC"/>
    <w:rsid w:val="00186983"/>
    <w:rsid w:val="00192D65"/>
    <w:rsid w:val="00194961"/>
    <w:rsid w:val="001959B6"/>
    <w:rsid w:val="0019739B"/>
    <w:rsid w:val="001A249D"/>
    <w:rsid w:val="001A65CC"/>
    <w:rsid w:val="001A7ED4"/>
    <w:rsid w:val="001B070C"/>
    <w:rsid w:val="001B4AF9"/>
    <w:rsid w:val="001C4986"/>
    <w:rsid w:val="001C7230"/>
    <w:rsid w:val="001E2253"/>
    <w:rsid w:val="001F006E"/>
    <w:rsid w:val="001F1D19"/>
    <w:rsid w:val="001F38A0"/>
    <w:rsid w:val="001F5F36"/>
    <w:rsid w:val="00200251"/>
    <w:rsid w:val="002047F3"/>
    <w:rsid w:val="00207B60"/>
    <w:rsid w:val="002247CB"/>
    <w:rsid w:val="00224C99"/>
    <w:rsid w:val="002315F2"/>
    <w:rsid w:val="00237E7A"/>
    <w:rsid w:val="0024017C"/>
    <w:rsid w:val="002404F3"/>
    <w:rsid w:val="00243369"/>
    <w:rsid w:val="00245CD5"/>
    <w:rsid w:val="002616B4"/>
    <w:rsid w:val="002634FE"/>
    <w:rsid w:val="00266FCF"/>
    <w:rsid w:val="00271C30"/>
    <w:rsid w:val="0028341A"/>
    <w:rsid w:val="00287C42"/>
    <w:rsid w:val="00297C05"/>
    <w:rsid w:val="002A2A1F"/>
    <w:rsid w:val="002A5F84"/>
    <w:rsid w:val="002B064D"/>
    <w:rsid w:val="002B4F78"/>
    <w:rsid w:val="002B5E79"/>
    <w:rsid w:val="002C1450"/>
    <w:rsid w:val="002C2D3E"/>
    <w:rsid w:val="002C7064"/>
    <w:rsid w:val="002D57FF"/>
    <w:rsid w:val="002D6789"/>
    <w:rsid w:val="002E2934"/>
    <w:rsid w:val="002E3F4F"/>
    <w:rsid w:val="002F0CC5"/>
    <w:rsid w:val="002F3304"/>
    <w:rsid w:val="0030076C"/>
    <w:rsid w:val="00300CED"/>
    <w:rsid w:val="003022D8"/>
    <w:rsid w:val="0030665D"/>
    <w:rsid w:val="00310061"/>
    <w:rsid w:val="00313EBB"/>
    <w:rsid w:val="00314CF8"/>
    <w:rsid w:val="0032349E"/>
    <w:rsid w:val="0033274B"/>
    <w:rsid w:val="003339AD"/>
    <w:rsid w:val="003361B0"/>
    <w:rsid w:val="00345E7A"/>
    <w:rsid w:val="00352070"/>
    <w:rsid w:val="0035533E"/>
    <w:rsid w:val="0035635F"/>
    <w:rsid w:val="00367D24"/>
    <w:rsid w:val="003715F5"/>
    <w:rsid w:val="00373809"/>
    <w:rsid w:val="00375163"/>
    <w:rsid w:val="003755A8"/>
    <w:rsid w:val="00384D4C"/>
    <w:rsid w:val="00386CF5"/>
    <w:rsid w:val="003A0315"/>
    <w:rsid w:val="003A0B53"/>
    <w:rsid w:val="003A129B"/>
    <w:rsid w:val="003A137B"/>
    <w:rsid w:val="003A4AA3"/>
    <w:rsid w:val="003A65D5"/>
    <w:rsid w:val="003B1FCF"/>
    <w:rsid w:val="003B31F1"/>
    <w:rsid w:val="003C6445"/>
    <w:rsid w:val="003C69D9"/>
    <w:rsid w:val="003C7282"/>
    <w:rsid w:val="003D58FF"/>
    <w:rsid w:val="003D65C9"/>
    <w:rsid w:val="003D6CED"/>
    <w:rsid w:val="003E5B86"/>
    <w:rsid w:val="003E6A20"/>
    <w:rsid w:val="003F38B6"/>
    <w:rsid w:val="003F6D28"/>
    <w:rsid w:val="003F70ED"/>
    <w:rsid w:val="00400A39"/>
    <w:rsid w:val="00401B2E"/>
    <w:rsid w:val="00415F7C"/>
    <w:rsid w:val="00426FD2"/>
    <w:rsid w:val="004310C6"/>
    <w:rsid w:val="00436815"/>
    <w:rsid w:val="00436CB6"/>
    <w:rsid w:val="004451CD"/>
    <w:rsid w:val="00447C0B"/>
    <w:rsid w:val="00450749"/>
    <w:rsid w:val="00450A48"/>
    <w:rsid w:val="004607ED"/>
    <w:rsid w:val="004614DB"/>
    <w:rsid w:val="00464165"/>
    <w:rsid w:val="00464D8E"/>
    <w:rsid w:val="0047067F"/>
    <w:rsid w:val="004715CB"/>
    <w:rsid w:val="004730D3"/>
    <w:rsid w:val="004760C5"/>
    <w:rsid w:val="004922D2"/>
    <w:rsid w:val="004958E1"/>
    <w:rsid w:val="00496C39"/>
    <w:rsid w:val="00496F54"/>
    <w:rsid w:val="004B17BF"/>
    <w:rsid w:val="004B1D5C"/>
    <w:rsid w:val="004C4950"/>
    <w:rsid w:val="004C5BEE"/>
    <w:rsid w:val="004D1ADA"/>
    <w:rsid w:val="004D7BE7"/>
    <w:rsid w:val="004E72EC"/>
    <w:rsid w:val="004E7301"/>
    <w:rsid w:val="004E7860"/>
    <w:rsid w:val="004F1340"/>
    <w:rsid w:val="004F158D"/>
    <w:rsid w:val="004F659E"/>
    <w:rsid w:val="004F7401"/>
    <w:rsid w:val="004F74B3"/>
    <w:rsid w:val="0050070A"/>
    <w:rsid w:val="005015F2"/>
    <w:rsid w:val="00506F34"/>
    <w:rsid w:val="005074A7"/>
    <w:rsid w:val="00510457"/>
    <w:rsid w:val="00511556"/>
    <w:rsid w:val="0051321A"/>
    <w:rsid w:val="0051394C"/>
    <w:rsid w:val="00515B9C"/>
    <w:rsid w:val="00523518"/>
    <w:rsid w:val="0052798C"/>
    <w:rsid w:val="005315BD"/>
    <w:rsid w:val="00532262"/>
    <w:rsid w:val="00532AC2"/>
    <w:rsid w:val="005342D3"/>
    <w:rsid w:val="00537EDA"/>
    <w:rsid w:val="00537FE4"/>
    <w:rsid w:val="005451B1"/>
    <w:rsid w:val="005505BB"/>
    <w:rsid w:val="00553032"/>
    <w:rsid w:val="005661AD"/>
    <w:rsid w:val="00566CBD"/>
    <w:rsid w:val="0057017F"/>
    <w:rsid w:val="00572690"/>
    <w:rsid w:val="00572974"/>
    <w:rsid w:val="005832E9"/>
    <w:rsid w:val="00583BB6"/>
    <w:rsid w:val="00585B9C"/>
    <w:rsid w:val="0059335D"/>
    <w:rsid w:val="00593408"/>
    <w:rsid w:val="00594617"/>
    <w:rsid w:val="00595090"/>
    <w:rsid w:val="005959CB"/>
    <w:rsid w:val="00596A37"/>
    <w:rsid w:val="005A28CC"/>
    <w:rsid w:val="005A4E9F"/>
    <w:rsid w:val="005B2BC3"/>
    <w:rsid w:val="005B4DF8"/>
    <w:rsid w:val="005C08C8"/>
    <w:rsid w:val="005C29A4"/>
    <w:rsid w:val="005C329E"/>
    <w:rsid w:val="005D1BCD"/>
    <w:rsid w:val="005D5942"/>
    <w:rsid w:val="005E3977"/>
    <w:rsid w:val="005F2BEB"/>
    <w:rsid w:val="005F54C6"/>
    <w:rsid w:val="006019A3"/>
    <w:rsid w:val="00601C03"/>
    <w:rsid w:val="006053CC"/>
    <w:rsid w:val="0060560C"/>
    <w:rsid w:val="006275EA"/>
    <w:rsid w:val="006358AB"/>
    <w:rsid w:val="00635EC4"/>
    <w:rsid w:val="006412F2"/>
    <w:rsid w:val="006449B7"/>
    <w:rsid w:val="00652878"/>
    <w:rsid w:val="006528B1"/>
    <w:rsid w:val="00653946"/>
    <w:rsid w:val="00656CB1"/>
    <w:rsid w:val="00657BEB"/>
    <w:rsid w:val="00666453"/>
    <w:rsid w:val="00676527"/>
    <w:rsid w:val="00680291"/>
    <w:rsid w:val="006839C3"/>
    <w:rsid w:val="006976CD"/>
    <w:rsid w:val="006A0DEE"/>
    <w:rsid w:val="006A13EF"/>
    <w:rsid w:val="006A151A"/>
    <w:rsid w:val="006A19FE"/>
    <w:rsid w:val="006A4E08"/>
    <w:rsid w:val="006A5AA7"/>
    <w:rsid w:val="006A5D9C"/>
    <w:rsid w:val="006A7DC5"/>
    <w:rsid w:val="006B4495"/>
    <w:rsid w:val="006B7318"/>
    <w:rsid w:val="006C33D0"/>
    <w:rsid w:val="006C4A53"/>
    <w:rsid w:val="006C5B3B"/>
    <w:rsid w:val="006D027F"/>
    <w:rsid w:val="006D6725"/>
    <w:rsid w:val="006D6852"/>
    <w:rsid w:val="006E5F81"/>
    <w:rsid w:val="006E66A5"/>
    <w:rsid w:val="006F31AE"/>
    <w:rsid w:val="00705CB4"/>
    <w:rsid w:val="007146E2"/>
    <w:rsid w:val="00716464"/>
    <w:rsid w:val="007175E9"/>
    <w:rsid w:val="00720F25"/>
    <w:rsid w:val="00730508"/>
    <w:rsid w:val="0073391F"/>
    <w:rsid w:val="00734ABF"/>
    <w:rsid w:val="00740BA5"/>
    <w:rsid w:val="00740FD6"/>
    <w:rsid w:val="00744F51"/>
    <w:rsid w:val="007464A5"/>
    <w:rsid w:val="00746E87"/>
    <w:rsid w:val="00747444"/>
    <w:rsid w:val="00751C7E"/>
    <w:rsid w:val="0075264A"/>
    <w:rsid w:val="00755876"/>
    <w:rsid w:val="00767F91"/>
    <w:rsid w:val="007739DC"/>
    <w:rsid w:val="00776E3F"/>
    <w:rsid w:val="0077711C"/>
    <w:rsid w:val="0078158B"/>
    <w:rsid w:val="00782806"/>
    <w:rsid w:val="00782FBB"/>
    <w:rsid w:val="007872CC"/>
    <w:rsid w:val="007A04B6"/>
    <w:rsid w:val="007C322D"/>
    <w:rsid w:val="007C3E00"/>
    <w:rsid w:val="007C7912"/>
    <w:rsid w:val="007D315F"/>
    <w:rsid w:val="007E63DB"/>
    <w:rsid w:val="007F316B"/>
    <w:rsid w:val="007F3565"/>
    <w:rsid w:val="007F49A3"/>
    <w:rsid w:val="007F61DF"/>
    <w:rsid w:val="00800AF8"/>
    <w:rsid w:val="00805D30"/>
    <w:rsid w:val="00812817"/>
    <w:rsid w:val="00827BC6"/>
    <w:rsid w:val="008315B1"/>
    <w:rsid w:val="00833D86"/>
    <w:rsid w:val="00843FCF"/>
    <w:rsid w:val="00844FF9"/>
    <w:rsid w:val="00851CD2"/>
    <w:rsid w:val="0085529B"/>
    <w:rsid w:val="0085762C"/>
    <w:rsid w:val="00866FE6"/>
    <w:rsid w:val="00870A15"/>
    <w:rsid w:val="00870DDF"/>
    <w:rsid w:val="00872C46"/>
    <w:rsid w:val="00875C02"/>
    <w:rsid w:val="00880D00"/>
    <w:rsid w:val="00885263"/>
    <w:rsid w:val="00893EAA"/>
    <w:rsid w:val="00895310"/>
    <w:rsid w:val="00896266"/>
    <w:rsid w:val="008B3933"/>
    <w:rsid w:val="008C2CB4"/>
    <w:rsid w:val="008D0ACB"/>
    <w:rsid w:val="008D370D"/>
    <w:rsid w:val="008D4147"/>
    <w:rsid w:val="008D4379"/>
    <w:rsid w:val="008D52ED"/>
    <w:rsid w:val="008E137A"/>
    <w:rsid w:val="008E2A49"/>
    <w:rsid w:val="008F01B4"/>
    <w:rsid w:val="008F37BA"/>
    <w:rsid w:val="008F489F"/>
    <w:rsid w:val="008F6D8F"/>
    <w:rsid w:val="00901456"/>
    <w:rsid w:val="00913F4B"/>
    <w:rsid w:val="00913F80"/>
    <w:rsid w:val="00914F30"/>
    <w:rsid w:val="00916A61"/>
    <w:rsid w:val="009242C0"/>
    <w:rsid w:val="00927BC7"/>
    <w:rsid w:val="00927FDB"/>
    <w:rsid w:val="00932C4B"/>
    <w:rsid w:val="00936934"/>
    <w:rsid w:val="00936C7E"/>
    <w:rsid w:val="00944536"/>
    <w:rsid w:val="0095131D"/>
    <w:rsid w:val="00952169"/>
    <w:rsid w:val="0096337A"/>
    <w:rsid w:val="009703F9"/>
    <w:rsid w:val="009832C2"/>
    <w:rsid w:val="00985DD0"/>
    <w:rsid w:val="00992E10"/>
    <w:rsid w:val="00993AA1"/>
    <w:rsid w:val="009975DE"/>
    <w:rsid w:val="00997E4C"/>
    <w:rsid w:val="009A2585"/>
    <w:rsid w:val="009A3209"/>
    <w:rsid w:val="009A6305"/>
    <w:rsid w:val="009A7F58"/>
    <w:rsid w:val="009B254C"/>
    <w:rsid w:val="009B6049"/>
    <w:rsid w:val="009C186F"/>
    <w:rsid w:val="009C4F6F"/>
    <w:rsid w:val="009C720F"/>
    <w:rsid w:val="009C7231"/>
    <w:rsid w:val="009D0815"/>
    <w:rsid w:val="009E5430"/>
    <w:rsid w:val="009E73FE"/>
    <w:rsid w:val="009F0DE7"/>
    <w:rsid w:val="00A017FC"/>
    <w:rsid w:val="00A16014"/>
    <w:rsid w:val="00A16C5A"/>
    <w:rsid w:val="00A225FC"/>
    <w:rsid w:val="00A24F86"/>
    <w:rsid w:val="00A30036"/>
    <w:rsid w:val="00A306F3"/>
    <w:rsid w:val="00A3284E"/>
    <w:rsid w:val="00A35511"/>
    <w:rsid w:val="00A41E11"/>
    <w:rsid w:val="00A43141"/>
    <w:rsid w:val="00A43B8E"/>
    <w:rsid w:val="00A445EA"/>
    <w:rsid w:val="00A521E7"/>
    <w:rsid w:val="00A5635E"/>
    <w:rsid w:val="00A605B6"/>
    <w:rsid w:val="00A60C40"/>
    <w:rsid w:val="00A62D6D"/>
    <w:rsid w:val="00A62DB2"/>
    <w:rsid w:val="00A637E0"/>
    <w:rsid w:val="00A652D3"/>
    <w:rsid w:val="00A808F6"/>
    <w:rsid w:val="00A8095B"/>
    <w:rsid w:val="00A80E8C"/>
    <w:rsid w:val="00A825BF"/>
    <w:rsid w:val="00A8518E"/>
    <w:rsid w:val="00A87459"/>
    <w:rsid w:val="00A875CD"/>
    <w:rsid w:val="00A9214A"/>
    <w:rsid w:val="00A95386"/>
    <w:rsid w:val="00AA2F45"/>
    <w:rsid w:val="00AA3D71"/>
    <w:rsid w:val="00AA4978"/>
    <w:rsid w:val="00AA786E"/>
    <w:rsid w:val="00AB0089"/>
    <w:rsid w:val="00AB2B17"/>
    <w:rsid w:val="00AB2E6B"/>
    <w:rsid w:val="00AB7E2F"/>
    <w:rsid w:val="00AC0BEF"/>
    <w:rsid w:val="00AC4A31"/>
    <w:rsid w:val="00AF42E0"/>
    <w:rsid w:val="00AF51BF"/>
    <w:rsid w:val="00B15D67"/>
    <w:rsid w:val="00B161F9"/>
    <w:rsid w:val="00B23715"/>
    <w:rsid w:val="00B3092D"/>
    <w:rsid w:val="00B35969"/>
    <w:rsid w:val="00B418A3"/>
    <w:rsid w:val="00B4473D"/>
    <w:rsid w:val="00B44AE2"/>
    <w:rsid w:val="00B47F59"/>
    <w:rsid w:val="00B578E9"/>
    <w:rsid w:val="00B63CBB"/>
    <w:rsid w:val="00B64AF1"/>
    <w:rsid w:val="00B7207F"/>
    <w:rsid w:val="00B7319B"/>
    <w:rsid w:val="00B74523"/>
    <w:rsid w:val="00B8502C"/>
    <w:rsid w:val="00B9132B"/>
    <w:rsid w:val="00B93384"/>
    <w:rsid w:val="00BA3892"/>
    <w:rsid w:val="00BA5245"/>
    <w:rsid w:val="00BA77DF"/>
    <w:rsid w:val="00BB4114"/>
    <w:rsid w:val="00BC1B3E"/>
    <w:rsid w:val="00BC63DB"/>
    <w:rsid w:val="00BD00B1"/>
    <w:rsid w:val="00BD1473"/>
    <w:rsid w:val="00BD3615"/>
    <w:rsid w:val="00BD4071"/>
    <w:rsid w:val="00BD5488"/>
    <w:rsid w:val="00BD72C1"/>
    <w:rsid w:val="00BE0C4F"/>
    <w:rsid w:val="00BE0D91"/>
    <w:rsid w:val="00BE32BD"/>
    <w:rsid w:val="00BE3B3C"/>
    <w:rsid w:val="00BE61A0"/>
    <w:rsid w:val="00BE7D61"/>
    <w:rsid w:val="00BF2E32"/>
    <w:rsid w:val="00BF7DB3"/>
    <w:rsid w:val="00C02D0B"/>
    <w:rsid w:val="00C04172"/>
    <w:rsid w:val="00C4109F"/>
    <w:rsid w:val="00C446C7"/>
    <w:rsid w:val="00C44B74"/>
    <w:rsid w:val="00C46E78"/>
    <w:rsid w:val="00C47763"/>
    <w:rsid w:val="00C47F1A"/>
    <w:rsid w:val="00C5137D"/>
    <w:rsid w:val="00C51D85"/>
    <w:rsid w:val="00C52DAF"/>
    <w:rsid w:val="00C52F28"/>
    <w:rsid w:val="00C57E04"/>
    <w:rsid w:val="00C60B44"/>
    <w:rsid w:val="00C75722"/>
    <w:rsid w:val="00C76D75"/>
    <w:rsid w:val="00C865B7"/>
    <w:rsid w:val="00C86A23"/>
    <w:rsid w:val="00C92EB4"/>
    <w:rsid w:val="00C93E70"/>
    <w:rsid w:val="00C94916"/>
    <w:rsid w:val="00CA034E"/>
    <w:rsid w:val="00CA3A25"/>
    <w:rsid w:val="00CA47C9"/>
    <w:rsid w:val="00CA4BB7"/>
    <w:rsid w:val="00CA684C"/>
    <w:rsid w:val="00CB0F6A"/>
    <w:rsid w:val="00CB235D"/>
    <w:rsid w:val="00CB253F"/>
    <w:rsid w:val="00CB4A3D"/>
    <w:rsid w:val="00CB5B69"/>
    <w:rsid w:val="00CC06AD"/>
    <w:rsid w:val="00CC181B"/>
    <w:rsid w:val="00CC27F1"/>
    <w:rsid w:val="00CD12D9"/>
    <w:rsid w:val="00CD6952"/>
    <w:rsid w:val="00CE3426"/>
    <w:rsid w:val="00CE5D33"/>
    <w:rsid w:val="00CF5F47"/>
    <w:rsid w:val="00D04DFD"/>
    <w:rsid w:val="00D06BFE"/>
    <w:rsid w:val="00D06EA1"/>
    <w:rsid w:val="00D1038D"/>
    <w:rsid w:val="00D110D6"/>
    <w:rsid w:val="00D3478F"/>
    <w:rsid w:val="00D42995"/>
    <w:rsid w:val="00D43EC2"/>
    <w:rsid w:val="00D460BE"/>
    <w:rsid w:val="00D51424"/>
    <w:rsid w:val="00D55071"/>
    <w:rsid w:val="00D55327"/>
    <w:rsid w:val="00D5638A"/>
    <w:rsid w:val="00D57683"/>
    <w:rsid w:val="00D57D04"/>
    <w:rsid w:val="00D60B92"/>
    <w:rsid w:val="00D66A22"/>
    <w:rsid w:val="00D702EE"/>
    <w:rsid w:val="00D73B6B"/>
    <w:rsid w:val="00D75ACC"/>
    <w:rsid w:val="00D76276"/>
    <w:rsid w:val="00D86F8D"/>
    <w:rsid w:val="00D8762B"/>
    <w:rsid w:val="00D87BA9"/>
    <w:rsid w:val="00D87E65"/>
    <w:rsid w:val="00D924D9"/>
    <w:rsid w:val="00D94EAA"/>
    <w:rsid w:val="00DA0E45"/>
    <w:rsid w:val="00DA1B8D"/>
    <w:rsid w:val="00DA3D13"/>
    <w:rsid w:val="00DB5616"/>
    <w:rsid w:val="00DC2D27"/>
    <w:rsid w:val="00DC313D"/>
    <w:rsid w:val="00DC588F"/>
    <w:rsid w:val="00DC5DBC"/>
    <w:rsid w:val="00DC6E7A"/>
    <w:rsid w:val="00DD1D7D"/>
    <w:rsid w:val="00DD26EF"/>
    <w:rsid w:val="00DD7516"/>
    <w:rsid w:val="00DE0D51"/>
    <w:rsid w:val="00DE39CB"/>
    <w:rsid w:val="00DE442D"/>
    <w:rsid w:val="00DE65C1"/>
    <w:rsid w:val="00DE6D3E"/>
    <w:rsid w:val="00DE6E0D"/>
    <w:rsid w:val="00DF21FF"/>
    <w:rsid w:val="00DF5542"/>
    <w:rsid w:val="00DF6C43"/>
    <w:rsid w:val="00E03249"/>
    <w:rsid w:val="00E04ED5"/>
    <w:rsid w:val="00E05058"/>
    <w:rsid w:val="00E11857"/>
    <w:rsid w:val="00E13930"/>
    <w:rsid w:val="00E20F4A"/>
    <w:rsid w:val="00E25EC9"/>
    <w:rsid w:val="00E26B2B"/>
    <w:rsid w:val="00E26EBD"/>
    <w:rsid w:val="00E37E02"/>
    <w:rsid w:val="00E46EDB"/>
    <w:rsid w:val="00E5520C"/>
    <w:rsid w:val="00E56A84"/>
    <w:rsid w:val="00E645EA"/>
    <w:rsid w:val="00E724B1"/>
    <w:rsid w:val="00E73C73"/>
    <w:rsid w:val="00E76EE4"/>
    <w:rsid w:val="00E85D6C"/>
    <w:rsid w:val="00E907B6"/>
    <w:rsid w:val="00E9363F"/>
    <w:rsid w:val="00E975E7"/>
    <w:rsid w:val="00E97737"/>
    <w:rsid w:val="00EA2E52"/>
    <w:rsid w:val="00EA5512"/>
    <w:rsid w:val="00EA6EAD"/>
    <w:rsid w:val="00EB017B"/>
    <w:rsid w:val="00EB1C52"/>
    <w:rsid w:val="00EB1FD6"/>
    <w:rsid w:val="00EB667A"/>
    <w:rsid w:val="00EB6BC7"/>
    <w:rsid w:val="00EB71A8"/>
    <w:rsid w:val="00EC4351"/>
    <w:rsid w:val="00EC78FC"/>
    <w:rsid w:val="00ED6D86"/>
    <w:rsid w:val="00EE65A4"/>
    <w:rsid w:val="00EF1939"/>
    <w:rsid w:val="00EF52DA"/>
    <w:rsid w:val="00EF6186"/>
    <w:rsid w:val="00F0229E"/>
    <w:rsid w:val="00F03D0D"/>
    <w:rsid w:val="00F05A9E"/>
    <w:rsid w:val="00F1439F"/>
    <w:rsid w:val="00F15FE2"/>
    <w:rsid w:val="00F22901"/>
    <w:rsid w:val="00F22D90"/>
    <w:rsid w:val="00F236DE"/>
    <w:rsid w:val="00F24539"/>
    <w:rsid w:val="00F24985"/>
    <w:rsid w:val="00F31779"/>
    <w:rsid w:val="00F36AD6"/>
    <w:rsid w:val="00F40F9B"/>
    <w:rsid w:val="00F51887"/>
    <w:rsid w:val="00F53B94"/>
    <w:rsid w:val="00F57C84"/>
    <w:rsid w:val="00F61F0F"/>
    <w:rsid w:val="00F677CD"/>
    <w:rsid w:val="00F72203"/>
    <w:rsid w:val="00F7223E"/>
    <w:rsid w:val="00F751C9"/>
    <w:rsid w:val="00F77657"/>
    <w:rsid w:val="00F92846"/>
    <w:rsid w:val="00F973F4"/>
    <w:rsid w:val="00F978EB"/>
    <w:rsid w:val="00FA1F2A"/>
    <w:rsid w:val="00FA7974"/>
    <w:rsid w:val="00FB193C"/>
    <w:rsid w:val="00FB2C1C"/>
    <w:rsid w:val="00FB32AE"/>
    <w:rsid w:val="00FB411F"/>
    <w:rsid w:val="00FB70CE"/>
    <w:rsid w:val="00FC2279"/>
    <w:rsid w:val="00FC79B1"/>
    <w:rsid w:val="00FD6E37"/>
    <w:rsid w:val="00FE2700"/>
    <w:rsid w:val="00FE33D5"/>
    <w:rsid w:val="00FF5C92"/>
    <w:rsid w:val="012F5AFE"/>
    <w:rsid w:val="014B126E"/>
    <w:rsid w:val="01BFABA8"/>
    <w:rsid w:val="02C3A157"/>
    <w:rsid w:val="02C56452"/>
    <w:rsid w:val="037ED128"/>
    <w:rsid w:val="055576F0"/>
    <w:rsid w:val="05A693A0"/>
    <w:rsid w:val="06EC51ED"/>
    <w:rsid w:val="06FC2C1C"/>
    <w:rsid w:val="076DEE1D"/>
    <w:rsid w:val="07D679BA"/>
    <w:rsid w:val="07E1A62A"/>
    <w:rsid w:val="08262DD0"/>
    <w:rsid w:val="08CBF7EF"/>
    <w:rsid w:val="08F88FB7"/>
    <w:rsid w:val="095D8178"/>
    <w:rsid w:val="099858FF"/>
    <w:rsid w:val="09DFF99E"/>
    <w:rsid w:val="09F17EF9"/>
    <w:rsid w:val="0AAEDE16"/>
    <w:rsid w:val="0AF579D4"/>
    <w:rsid w:val="0B74AED4"/>
    <w:rsid w:val="0BA78CDA"/>
    <w:rsid w:val="0BA93B18"/>
    <w:rsid w:val="0CD30F87"/>
    <w:rsid w:val="0CD54817"/>
    <w:rsid w:val="0CD8F0F6"/>
    <w:rsid w:val="0D00DF54"/>
    <w:rsid w:val="0D5B2B6E"/>
    <w:rsid w:val="0D7D714E"/>
    <w:rsid w:val="0D818B62"/>
    <w:rsid w:val="0D8D3E37"/>
    <w:rsid w:val="0D971B47"/>
    <w:rsid w:val="0DC78BDF"/>
    <w:rsid w:val="0EB72416"/>
    <w:rsid w:val="0FEC17F8"/>
    <w:rsid w:val="10B60AA1"/>
    <w:rsid w:val="1131BD0D"/>
    <w:rsid w:val="12C013EA"/>
    <w:rsid w:val="13208F2F"/>
    <w:rsid w:val="133E8263"/>
    <w:rsid w:val="134CB796"/>
    <w:rsid w:val="136CABF7"/>
    <w:rsid w:val="13AC89C4"/>
    <w:rsid w:val="15F39C8B"/>
    <w:rsid w:val="1770380B"/>
    <w:rsid w:val="17A0899E"/>
    <w:rsid w:val="17AC7B04"/>
    <w:rsid w:val="17C35A95"/>
    <w:rsid w:val="187E86B4"/>
    <w:rsid w:val="199473A1"/>
    <w:rsid w:val="1A004FAB"/>
    <w:rsid w:val="1A7972FB"/>
    <w:rsid w:val="1B13978D"/>
    <w:rsid w:val="1B499007"/>
    <w:rsid w:val="1C07F0BA"/>
    <w:rsid w:val="1C922DAB"/>
    <w:rsid w:val="1CBCF45B"/>
    <w:rsid w:val="1CF39396"/>
    <w:rsid w:val="1D0B19B1"/>
    <w:rsid w:val="1F21B308"/>
    <w:rsid w:val="1F385C58"/>
    <w:rsid w:val="1FBE3E24"/>
    <w:rsid w:val="201FEBF1"/>
    <w:rsid w:val="203A2C5D"/>
    <w:rsid w:val="21753B55"/>
    <w:rsid w:val="21B9DFC2"/>
    <w:rsid w:val="21BB71E6"/>
    <w:rsid w:val="2338AE5F"/>
    <w:rsid w:val="23D9084F"/>
    <w:rsid w:val="264E01A7"/>
    <w:rsid w:val="266A3F6D"/>
    <w:rsid w:val="26A60C12"/>
    <w:rsid w:val="27B0199A"/>
    <w:rsid w:val="28509874"/>
    <w:rsid w:val="29F2E8AD"/>
    <w:rsid w:val="2AE74C7E"/>
    <w:rsid w:val="2B83F7EC"/>
    <w:rsid w:val="2BC0958B"/>
    <w:rsid w:val="2C3C6970"/>
    <w:rsid w:val="2C642C4F"/>
    <w:rsid w:val="2C8B3AB4"/>
    <w:rsid w:val="2CDC998C"/>
    <w:rsid w:val="2D2F30AE"/>
    <w:rsid w:val="2DACA8B7"/>
    <w:rsid w:val="2DB1E13D"/>
    <w:rsid w:val="30FBD257"/>
    <w:rsid w:val="317FAE8D"/>
    <w:rsid w:val="3219F946"/>
    <w:rsid w:val="322A270D"/>
    <w:rsid w:val="32927C63"/>
    <w:rsid w:val="32C8D2EA"/>
    <w:rsid w:val="33737B39"/>
    <w:rsid w:val="33DEE1E6"/>
    <w:rsid w:val="34044CDB"/>
    <w:rsid w:val="3417E2B8"/>
    <w:rsid w:val="34702659"/>
    <w:rsid w:val="3500B424"/>
    <w:rsid w:val="352E6A49"/>
    <w:rsid w:val="366D1095"/>
    <w:rsid w:val="36A7AD7C"/>
    <w:rsid w:val="37CF5C4C"/>
    <w:rsid w:val="3828056C"/>
    <w:rsid w:val="3A88C317"/>
    <w:rsid w:val="3B80BBD5"/>
    <w:rsid w:val="3CC928E2"/>
    <w:rsid w:val="3D275F1B"/>
    <w:rsid w:val="3D98AAD0"/>
    <w:rsid w:val="3DC04E81"/>
    <w:rsid w:val="3DE00064"/>
    <w:rsid w:val="3F425F2E"/>
    <w:rsid w:val="3F4843DF"/>
    <w:rsid w:val="3FF4A32F"/>
    <w:rsid w:val="401F2C97"/>
    <w:rsid w:val="40795EBC"/>
    <w:rsid w:val="409675C1"/>
    <w:rsid w:val="409A572F"/>
    <w:rsid w:val="410C59D7"/>
    <w:rsid w:val="411DECFE"/>
    <w:rsid w:val="4155129D"/>
    <w:rsid w:val="4191BED4"/>
    <w:rsid w:val="428E6C34"/>
    <w:rsid w:val="4321B615"/>
    <w:rsid w:val="432C7AD7"/>
    <w:rsid w:val="435C6EFC"/>
    <w:rsid w:val="438BA2FA"/>
    <w:rsid w:val="43B150F7"/>
    <w:rsid w:val="4471AE41"/>
    <w:rsid w:val="448679DD"/>
    <w:rsid w:val="44F55716"/>
    <w:rsid w:val="451A1DC3"/>
    <w:rsid w:val="459BFE4B"/>
    <w:rsid w:val="45A21D64"/>
    <w:rsid w:val="4704E16D"/>
    <w:rsid w:val="471F823E"/>
    <w:rsid w:val="47CE04D9"/>
    <w:rsid w:val="4833B9E2"/>
    <w:rsid w:val="48B5BF96"/>
    <w:rsid w:val="492F1151"/>
    <w:rsid w:val="4931B776"/>
    <w:rsid w:val="49686169"/>
    <w:rsid w:val="497AE3B2"/>
    <w:rsid w:val="49CAE683"/>
    <w:rsid w:val="49E1CB97"/>
    <w:rsid w:val="4A08448C"/>
    <w:rsid w:val="4A2FDB49"/>
    <w:rsid w:val="4AA649DE"/>
    <w:rsid w:val="4AF70C72"/>
    <w:rsid w:val="4B2EC8BB"/>
    <w:rsid w:val="4B95BE31"/>
    <w:rsid w:val="4C3FBE05"/>
    <w:rsid w:val="4D3A4B1E"/>
    <w:rsid w:val="4D4F2EDD"/>
    <w:rsid w:val="4DBFD99B"/>
    <w:rsid w:val="4E632FAC"/>
    <w:rsid w:val="4E9F55A0"/>
    <w:rsid w:val="4F00404C"/>
    <w:rsid w:val="4FE07D6F"/>
    <w:rsid w:val="4FFC0678"/>
    <w:rsid w:val="50C00C5E"/>
    <w:rsid w:val="51BB7D53"/>
    <w:rsid w:val="52487AE7"/>
    <w:rsid w:val="525E2053"/>
    <w:rsid w:val="528E9DD6"/>
    <w:rsid w:val="5386949E"/>
    <w:rsid w:val="5547C762"/>
    <w:rsid w:val="55614F19"/>
    <w:rsid w:val="5758B877"/>
    <w:rsid w:val="5791120D"/>
    <w:rsid w:val="58B82D1E"/>
    <w:rsid w:val="58EE6F76"/>
    <w:rsid w:val="58F64AB9"/>
    <w:rsid w:val="593635DE"/>
    <w:rsid w:val="5B4CE63D"/>
    <w:rsid w:val="5B55CFE2"/>
    <w:rsid w:val="5B59DBF1"/>
    <w:rsid w:val="5BA0D610"/>
    <w:rsid w:val="5BED0A5A"/>
    <w:rsid w:val="5C2CF4A4"/>
    <w:rsid w:val="5CCF3AFA"/>
    <w:rsid w:val="5F9C3FCB"/>
    <w:rsid w:val="5FE8027A"/>
    <w:rsid w:val="606DCF25"/>
    <w:rsid w:val="61321D41"/>
    <w:rsid w:val="613CAD38"/>
    <w:rsid w:val="6141EA11"/>
    <w:rsid w:val="61B97996"/>
    <w:rsid w:val="620C1638"/>
    <w:rsid w:val="622931B7"/>
    <w:rsid w:val="6264C282"/>
    <w:rsid w:val="62E0EDB6"/>
    <w:rsid w:val="63029E5D"/>
    <w:rsid w:val="630385EF"/>
    <w:rsid w:val="630D2D43"/>
    <w:rsid w:val="643106E1"/>
    <w:rsid w:val="6462780B"/>
    <w:rsid w:val="646D535C"/>
    <w:rsid w:val="65F8D3EC"/>
    <w:rsid w:val="66474703"/>
    <w:rsid w:val="671FB6A8"/>
    <w:rsid w:val="67532CB8"/>
    <w:rsid w:val="6798D95B"/>
    <w:rsid w:val="68DBF3E3"/>
    <w:rsid w:val="693663A9"/>
    <w:rsid w:val="6987BD8A"/>
    <w:rsid w:val="6A8D955F"/>
    <w:rsid w:val="6AAC3B83"/>
    <w:rsid w:val="6ABDCB90"/>
    <w:rsid w:val="6B25E177"/>
    <w:rsid w:val="6B2872B1"/>
    <w:rsid w:val="6D43C954"/>
    <w:rsid w:val="6D6B89B2"/>
    <w:rsid w:val="6D7CF600"/>
    <w:rsid w:val="6DB94C35"/>
    <w:rsid w:val="6E1E065B"/>
    <w:rsid w:val="6E2DB5BC"/>
    <w:rsid w:val="6EC7712A"/>
    <w:rsid w:val="6ED5B4D8"/>
    <w:rsid w:val="6EF3EAB1"/>
    <w:rsid w:val="6F467BC1"/>
    <w:rsid w:val="701FA26A"/>
    <w:rsid w:val="70F0A1E2"/>
    <w:rsid w:val="710721D9"/>
    <w:rsid w:val="71B54045"/>
    <w:rsid w:val="7252ED46"/>
    <w:rsid w:val="7267F974"/>
    <w:rsid w:val="72A4CB5C"/>
    <w:rsid w:val="72E145B6"/>
    <w:rsid w:val="745C014F"/>
    <w:rsid w:val="74DA0A60"/>
    <w:rsid w:val="74FE1F62"/>
    <w:rsid w:val="7502345B"/>
    <w:rsid w:val="771B47F2"/>
    <w:rsid w:val="773EBC51"/>
    <w:rsid w:val="781FEF29"/>
    <w:rsid w:val="784C00FE"/>
    <w:rsid w:val="79DE9A13"/>
    <w:rsid w:val="7A229D04"/>
    <w:rsid w:val="7A82B699"/>
    <w:rsid w:val="7AC18B28"/>
    <w:rsid w:val="7B281F9D"/>
    <w:rsid w:val="7B40D8AC"/>
    <w:rsid w:val="7C3FFED5"/>
    <w:rsid w:val="7C459E8D"/>
    <w:rsid w:val="7CD822DA"/>
    <w:rsid w:val="7CDED045"/>
    <w:rsid w:val="7D4B8891"/>
    <w:rsid w:val="7DFD011E"/>
    <w:rsid w:val="7E0718AE"/>
    <w:rsid w:val="7E43122C"/>
    <w:rsid w:val="7FBB5A5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46923E"/>
  <w15:docId w15:val="{1740EF4E-26A9-4A03-B3E9-CB01B01E7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pt-PT"/>
    </w:rPr>
  </w:style>
  <w:style w:type="paragraph" w:styleId="Ttulo1">
    <w:name w:val="heading 1"/>
    <w:basedOn w:val="Normal"/>
    <w:uiPriority w:val="1"/>
    <w:qFormat/>
    <w:pPr>
      <w:ind w:left="478" w:hanging="358"/>
      <w:outlineLvl w:val="0"/>
    </w:pPr>
    <w:rPr>
      <w:b/>
      <w:bCs/>
      <w:sz w:val="20"/>
      <w:szCs w:val="20"/>
    </w:rPr>
  </w:style>
  <w:style w:type="paragraph" w:styleId="Ttulo2">
    <w:name w:val="heading 2"/>
    <w:basedOn w:val="Corpodetexto"/>
    <w:link w:val="Ttulo2Char"/>
    <w:uiPriority w:val="1"/>
    <w:qFormat/>
    <w:rsid w:val="00D3478F"/>
    <w:pPr>
      <w:numPr>
        <w:ilvl w:val="1"/>
        <w:numId w:val="18"/>
      </w:numPr>
      <w:autoSpaceDE/>
      <w:autoSpaceDN/>
      <w:jc w:val="both"/>
      <w:outlineLvl w:val="1"/>
    </w:pPr>
    <w:rPr>
      <w:lang w:val="pt-BR"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uiPriority w:val="1"/>
    <w:qFormat/>
    <w:rPr>
      <w:sz w:val="20"/>
      <w:szCs w:val="20"/>
    </w:rPr>
  </w:style>
  <w:style w:type="paragraph" w:styleId="PargrafodaLista">
    <w:name w:val="List Paragraph"/>
    <w:aliases w:val="Títulos diss,Lista Colorida - Ênfase 11,List1,List11,List111,List1111,List11111,Tabela,Citation List,bei normal,Numbered Indented Text,List Paragraph Char Char Char,List Paragraph Char Char,Bullet 1,lp1,List Paragraph11,paragrafo 3"/>
    <w:basedOn w:val="Normal"/>
    <w:link w:val="PargrafodaListaChar"/>
    <w:uiPriority w:val="1"/>
    <w:qFormat/>
    <w:pPr>
      <w:ind w:left="480" w:right="117" w:hanging="360"/>
      <w:jc w:val="both"/>
    </w:pPr>
  </w:style>
  <w:style w:type="paragraph" w:customStyle="1" w:styleId="TableParagraph">
    <w:name w:val="Table Paragraph"/>
    <w:basedOn w:val="Normal"/>
    <w:uiPriority w:val="1"/>
    <w:qFormat/>
    <w:pPr>
      <w:spacing w:line="210" w:lineRule="exact"/>
      <w:ind w:left="2119"/>
    </w:pPr>
  </w:style>
  <w:style w:type="paragraph" w:styleId="Cabealho">
    <w:name w:val="header"/>
    <w:basedOn w:val="Normal"/>
    <w:link w:val="CabealhoChar"/>
    <w:uiPriority w:val="99"/>
    <w:unhideWhenUsed/>
    <w:rsid w:val="00CC181B"/>
    <w:pPr>
      <w:tabs>
        <w:tab w:val="center" w:pos="4680"/>
        <w:tab w:val="right" w:pos="9360"/>
      </w:tabs>
    </w:pPr>
  </w:style>
  <w:style w:type="character" w:customStyle="1" w:styleId="CabealhoChar">
    <w:name w:val="Cabeçalho Char"/>
    <w:basedOn w:val="Fontepargpadro"/>
    <w:link w:val="Cabealho"/>
    <w:uiPriority w:val="99"/>
    <w:rsid w:val="00CC181B"/>
    <w:rPr>
      <w:rFonts w:ascii="Arial" w:eastAsia="Arial" w:hAnsi="Arial" w:cs="Arial"/>
      <w:lang w:val="pt-PT"/>
    </w:rPr>
  </w:style>
  <w:style w:type="paragraph" w:styleId="Rodap">
    <w:name w:val="footer"/>
    <w:basedOn w:val="Normal"/>
    <w:link w:val="RodapChar"/>
    <w:uiPriority w:val="99"/>
    <w:unhideWhenUsed/>
    <w:rsid w:val="00CC181B"/>
    <w:pPr>
      <w:tabs>
        <w:tab w:val="center" w:pos="4680"/>
        <w:tab w:val="right" w:pos="9360"/>
      </w:tabs>
    </w:pPr>
  </w:style>
  <w:style w:type="character" w:customStyle="1" w:styleId="RodapChar">
    <w:name w:val="Rodapé Char"/>
    <w:basedOn w:val="Fontepargpadro"/>
    <w:link w:val="Rodap"/>
    <w:uiPriority w:val="99"/>
    <w:rsid w:val="00CC181B"/>
    <w:rPr>
      <w:rFonts w:ascii="Arial" w:eastAsia="Arial" w:hAnsi="Arial" w:cs="Arial"/>
      <w:lang w:val="pt-PT"/>
    </w:rPr>
  </w:style>
  <w:style w:type="character" w:styleId="Refdecomentrio">
    <w:name w:val="annotation reference"/>
    <w:basedOn w:val="Fontepargpadro"/>
    <w:uiPriority w:val="99"/>
    <w:semiHidden/>
    <w:unhideWhenUsed/>
    <w:rsid w:val="00CC181B"/>
    <w:rPr>
      <w:sz w:val="16"/>
      <w:szCs w:val="16"/>
    </w:rPr>
  </w:style>
  <w:style w:type="paragraph" w:styleId="Textodecomentrio">
    <w:name w:val="annotation text"/>
    <w:basedOn w:val="Normal"/>
    <w:link w:val="TextodecomentrioChar"/>
    <w:uiPriority w:val="99"/>
    <w:unhideWhenUsed/>
    <w:rsid w:val="00CC181B"/>
    <w:rPr>
      <w:sz w:val="20"/>
      <w:szCs w:val="20"/>
    </w:rPr>
  </w:style>
  <w:style w:type="character" w:customStyle="1" w:styleId="TextodecomentrioChar">
    <w:name w:val="Texto de comentário Char"/>
    <w:basedOn w:val="Fontepargpadro"/>
    <w:link w:val="Textodecomentrio"/>
    <w:uiPriority w:val="99"/>
    <w:rsid w:val="00CC181B"/>
    <w:rPr>
      <w:rFonts w:ascii="Arial" w:eastAsia="Arial" w:hAnsi="Arial" w:cs="Arial"/>
      <w:sz w:val="20"/>
      <w:szCs w:val="20"/>
      <w:lang w:val="pt-PT"/>
    </w:rPr>
  </w:style>
  <w:style w:type="paragraph" w:styleId="Assuntodocomentrio">
    <w:name w:val="annotation subject"/>
    <w:basedOn w:val="Textodecomentrio"/>
    <w:next w:val="Textodecomentrio"/>
    <w:link w:val="AssuntodocomentrioChar"/>
    <w:uiPriority w:val="99"/>
    <w:semiHidden/>
    <w:unhideWhenUsed/>
    <w:rsid w:val="00CC181B"/>
    <w:rPr>
      <w:b/>
      <w:bCs/>
    </w:rPr>
  </w:style>
  <w:style w:type="character" w:customStyle="1" w:styleId="AssuntodocomentrioChar">
    <w:name w:val="Assunto do comentário Char"/>
    <w:basedOn w:val="TextodecomentrioChar"/>
    <w:link w:val="Assuntodocomentrio"/>
    <w:uiPriority w:val="99"/>
    <w:semiHidden/>
    <w:rsid w:val="00CC181B"/>
    <w:rPr>
      <w:rFonts w:ascii="Arial" w:eastAsia="Arial" w:hAnsi="Arial" w:cs="Arial"/>
      <w:b/>
      <w:bCs/>
      <w:sz w:val="20"/>
      <w:szCs w:val="20"/>
      <w:lang w:val="pt-PT"/>
    </w:rPr>
  </w:style>
  <w:style w:type="paragraph" w:customStyle="1" w:styleId="paragraph">
    <w:name w:val="paragraph"/>
    <w:basedOn w:val="Normal"/>
    <w:rsid w:val="00207B60"/>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character" w:customStyle="1" w:styleId="normaltextrun">
    <w:name w:val="normaltextrun"/>
    <w:basedOn w:val="Fontepargpadro"/>
    <w:rsid w:val="00207B60"/>
  </w:style>
  <w:style w:type="character" w:customStyle="1" w:styleId="eop">
    <w:name w:val="eop"/>
    <w:basedOn w:val="Fontepargpadro"/>
    <w:rsid w:val="00207B60"/>
  </w:style>
  <w:style w:type="character" w:customStyle="1" w:styleId="tabchar">
    <w:name w:val="tabchar"/>
    <w:basedOn w:val="Fontepargpadro"/>
    <w:rsid w:val="00A80E8C"/>
  </w:style>
  <w:style w:type="paragraph" w:styleId="Reviso">
    <w:name w:val="Revision"/>
    <w:hidden/>
    <w:uiPriority w:val="99"/>
    <w:semiHidden/>
    <w:rsid w:val="00BB4114"/>
    <w:pPr>
      <w:widowControl/>
      <w:autoSpaceDE/>
      <w:autoSpaceDN/>
    </w:pPr>
    <w:rPr>
      <w:rFonts w:ascii="Arial" w:eastAsia="Arial" w:hAnsi="Arial" w:cs="Arial"/>
      <w:lang w:val="pt-PT"/>
    </w:rPr>
  </w:style>
  <w:style w:type="paragraph" w:customStyle="1" w:styleId="Default">
    <w:name w:val="Default"/>
    <w:rsid w:val="0004628F"/>
    <w:pPr>
      <w:widowControl/>
      <w:adjustRightInd w:val="0"/>
    </w:pPr>
    <w:rPr>
      <w:rFonts w:ascii="Arial" w:eastAsia="Calibri" w:hAnsi="Arial" w:cs="Arial"/>
      <w:color w:val="000000"/>
      <w:sz w:val="24"/>
      <w:szCs w:val="24"/>
      <w:lang w:val="pt-BR"/>
    </w:rPr>
  </w:style>
  <w:style w:type="character" w:customStyle="1" w:styleId="Ttulo2Char">
    <w:name w:val="Título 2 Char"/>
    <w:basedOn w:val="Fontepargpadro"/>
    <w:link w:val="Ttulo2"/>
    <w:uiPriority w:val="1"/>
    <w:rsid w:val="00D3478F"/>
    <w:rPr>
      <w:rFonts w:ascii="Arial" w:eastAsia="Arial" w:hAnsi="Arial" w:cs="Arial"/>
      <w:sz w:val="20"/>
      <w:szCs w:val="20"/>
      <w:lang w:val="pt-BR" w:eastAsia="x-none"/>
    </w:rPr>
  </w:style>
  <w:style w:type="character" w:customStyle="1" w:styleId="CorpodetextoChar">
    <w:name w:val="Corpo de texto Char"/>
    <w:basedOn w:val="Fontepargpadro"/>
    <w:link w:val="Corpodetexto"/>
    <w:uiPriority w:val="1"/>
    <w:rsid w:val="00D3478F"/>
    <w:rPr>
      <w:rFonts w:ascii="Arial" w:eastAsia="Arial" w:hAnsi="Arial" w:cs="Arial"/>
      <w:sz w:val="20"/>
      <w:szCs w:val="20"/>
      <w:lang w:val="pt-PT"/>
    </w:rPr>
  </w:style>
  <w:style w:type="character" w:customStyle="1" w:styleId="PargrafodaListaChar">
    <w:name w:val="Parágrafo da Lista Char"/>
    <w:aliases w:val="Títulos diss Char,Lista Colorida - Ênfase 11 Char,List1 Char,List11 Char,List111 Char,List1111 Char,List11111 Char,Tabela Char,Citation List Char,bei normal Char,Numbered Indented Text Char,List Paragraph Char Char Char Char"/>
    <w:link w:val="PargrafodaLista"/>
    <w:uiPriority w:val="34"/>
    <w:qFormat/>
    <w:rsid w:val="0004490A"/>
    <w:rPr>
      <w:rFonts w:ascii="Arial" w:eastAsia="Arial" w:hAnsi="Arial" w:cs="Arial"/>
      <w:lang w:val="pt-PT"/>
    </w:rPr>
  </w:style>
  <w:style w:type="character" w:styleId="Meno">
    <w:name w:val="Mention"/>
    <w:basedOn w:val="Fontepargpadro"/>
    <w:uiPriority w:val="99"/>
    <w:unhideWhenUsed/>
    <w:rsid w:val="00BE32B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3975713">
      <w:bodyDiv w:val="1"/>
      <w:marLeft w:val="0"/>
      <w:marRight w:val="0"/>
      <w:marTop w:val="0"/>
      <w:marBottom w:val="0"/>
      <w:divBdr>
        <w:top w:val="none" w:sz="0" w:space="0" w:color="auto"/>
        <w:left w:val="none" w:sz="0" w:space="0" w:color="auto"/>
        <w:bottom w:val="none" w:sz="0" w:space="0" w:color="auto"/>
        <w:right w:val="none" w:sz="0" w:space="0" w:color="auto"/>
      </w:divBdr>
      <w:divsChild>
        <w:div w:id="105466303">
          <w:marLeft w:val="0"/>
          <w:marRight w:val="0"/>
          <w:marTop w:val="0"/>
          <w:marBottom w:val="0"/>
          <w:divBdr>
            <w:top w:val="none" w:sz="0" w:space="0" w:color="auto"/>
            <w:left w:val="none" w:sz="0" w:space="0" w:color="auto"/>
            <w:bottom w:val="none" w:sz="0" w:space="0" w:color="auto"/>
            <w:right w:val="none" w:sz="0" w:space="0" w:color="auto"/>
          </w:divBdr>
        </w:div>
        <w:div w:id="258490975">
          <w:marLeft w:val="0"/>
          <w:marRight w:val="0"/>
          <w:marTop w:val="0"/>
          <w:marBottom w:val="0"/>
          <w:divBdr>
            <w:top w:val="none" w:sz="0" w:space="0" w:color="auto"/>
            <w:left w:val="none" w:sz="0" w:space="0" w:color="auto"/>
            <w:bottom w:val="none" w:sz="0" w:space="0" w:color="auto"/>
            <w:right w:val="none" w:sz="0" w:space="0" w:color="auto"/>
          </w:divBdr>
        </w:div>
        <w:div w:id="406535948">
          <w:marLeft w:val="0"/>
          <w:marRight w:val="0"/>
          <w:marTop w:val="0"/>
          <w:marBottom w:val="0"/>
          <w:divBdr>
            <w:top w:val="none" w:sz="0" w:space="0" w:color="auto"/>
            <w:left w:val="none" w:sz="0" w:space="0" w:color="auto"/>
            <w:bottom w:val="none" w:sz="0" w:space="0" w:color="auto"/>
            <w:right w:val="none" w:sz="0" w:space="0" w:color="auto"/>
          </w:divBdr>
        </w:div>
        <w:div w:id="440224186">
          <w:marLeft w:val="0"/>
          <w:marRight w:val="0"/>
          <w:marTop w:val="0"/>
          <w:marBottom w:val="0"/>
          <w:divBdr>
            <w:top w:val="none" w:sz="0" w:space="0" w:color="auto"/>
            <w:left w:val="none" w:sz="0" w:space="0" w:color="auto"/>
            <w:bottom w:val="none" w:sz="0" w:space="0" w:color="auto"/>
            <w:right w:val="none" w:sz="0" w:space="0" w:color="auto"/>
          </w:divBdr>
        </w:div>
        <w:div w:id="464588273">
          <w:marLeft w:val="0"/>
          <w:marRight w:val="0"/>
          <w:marTop w:val="0"/>
          <w:marBottom w:val="0"/>
          <w:divBdr>
            <w:top w:val="none" w:sz="0" w:space="0" w:color="auto"/>
            <w:left w:val="none" w:sz="0" w:space="0" w:color="auto"/>
            <w:bottom w:val="none" w:sz="0" w:space="0" w:color="auto"/>
            <w:right w:val="none" w:sz="0" w:space="0" w:color="auto"/>
          </w:divBdr>
        </w:div>
        <w:div w:id="748187674">
          <w:marLeft w:val="0"/>
          <w:marRight w:val="0"/>
          <w:marTop w:val="0"/>
          <w:marBottom w:val="0"/>
          <w:divBdr>
            <w:top w:val="none" w:sz="0" w:space="0" w:color="auto"/>
            <w:left w:val="none" w:sz="0" w:space="0" w:color="auto"/>
            <w:bottom w:val="none" w:sz="0" w:space="0" w:color="auto"/>
            <w:right w:val="none" w:sz="0" w:space="0" w:color="auto"/>
          </w:divBdr>
        </w:div>
        <w:div w:id="862479715">
          <w:marLeft w:val="0"/>
          <w:marRight w:val="0"/>
          <w:marTop w:val="0"/>
          <w:marBottom w:val="0"/>
          <w:divBdr>
            <w:top w:val="none" w:sz="0" w:space="0" w:color="auto"/>
            <w:left w:val="none" w:sz="0" w:space="0" w:color="auto"/>
            <w:bottom w:val="none" w:sz="0" w:space="0" w:color="auto"/>
            <w:right w:val="none" w:sz="0" w:space="0" w:color="auto"/>
          </w:divBdr>
        </w:div>
        <w:div w:id="948241103">
          <w:marLeft w:val="0"/>
          <w:marRight w:val="0"/>
          <w:marTop w:val="0"/>
          <w:marBottom w:val="0"/>
          <w:divBdr>
            <w:top w:val="none" w:sz="0" w:space="0" w:color="auto"/>
            <w:left w:val="none" w:sz="0" w:space="0" w:color="auto"/>
            <w:bottom w:val="none" w:sz="0" w:space="0" w:color="auto"/>
            <w:right w:val="none" w:sz="0" w:space="0" w:color="auto"/>
          </w:divBdr>
        </w:div>
        <w:div w:id="1038160923">
          <w:marLeft w:val="0"/>
          <w:marRight w:val="0"/>
          <w:marTop w:val="0"/>
          <w:marBottom w:val="0"/>
          <w:divBdr>
            <w:top w:val="none" w:sz="0" w:space="0" w:color="auto"/>
            <w:left w:val="none" w:sz="0" w:space="0" w:color="auto"/>
            <w:bottom w:val="none" w:sz="0" w:space="0" w:color="auto"/>
            <w:right w:val="none" w:sz="0" w:space="0" w:color="auto"/>
          </w:divBdr>
        </w:div>
        <w:div w:id="1060326652">
          <w:marLeft w:val="0"/>
          <w:marRight w:val="0"/>
          <w:marTop w:val="0"/>
          <w:marBottom w:val="0"/>
          <w:divBdr>
            <w:top w:val="none" w:sz="0" w:space="0" w:color="auto"/>
            <w:left w:val="none" w:sz="0" w:space="0" w:color="auto"/>
            <w:bottom w:val="none" w:sz="0" w:space="0" w:color="auto"/>
            <w:right w:val="none" w:sz="0" w:space="0" w:color="auto"/>
          </w:divBdr>
        </w:div>
        <w:div w:id="1192649246">
          <w:marLeft w:val="0"/>
          <w:marRight w:val="0"/>
          <w:marTop w:val="0"/>
          <w:marBottom w:val="0"/>
          <w:divBdr>
            <w:top w:val="none" w:sz="0" w:space="0" w:color="auto"/>
            <w:left w:val="none" w:sz="0" w:space="0" w:color="auto"/>
            <w:bottom w:val="none" w:sz="0" w:space="0" w:color="auto"/>
            <w:right w:val="none" w:sz="0" w:space="0" w:color="auto"/>
          </w:divBdr>
        </w:div>
        <w:div w:id="1397781640">
          <w:marLeft w:val="0"/>
          <w:marRight w:val="0"/>
          <w:marTop w:val="0"/>
          <w:marBottom w:val="0"/>
          <w:divBdr>
            <w:top w:val="none" w:sz="0" w:space="0" w:color="auto"/>
            <w:left w:val="none" w:sz="0" w:space="0" w:color="auto"/>
            <w:bottom w:val="none" w:sz="0" w:space="0" w:color="auto"/>
            <w:right w:val="none" w:sz="0" w:space="0" w:color="auto"/>
          </w:divBdr>
        </w:div>
        <w:div w:id="1399589825">
          <w:marLeft w:val="0"/>
          <w:marRight w:val="0"/>
          <w:marTop w:val="0"/>
          <w:marBottom w:val="0"/>
          <w:divBdr>
            <w:top w:val="none" w:sz="0" w:space="0" w:color="auto"/>
            <w:left w:val="none" w:sz="0" w:space="0" w:color="auto"/>
            <w:bottom w:val="none" w:sz="0" w:space="0" w:color="auto"/>
            <w:right w:val="none" w:sz="0" w:space="0" w:color="auto"/>
          </w:divBdr>
        </w:div>
        <w:div w:id="1548447914">
          <w:marLeft w:val="0"/>
          <w:marRight w:val="0"/>
          <w:marTop w:val="0"/>
          <w:marBottom w:val="0"/>
          <w:divBdr>
            <w:top w:val="none" w:sz="0" w:space="0" w:color="auto"/>
            <w:left w:val="none" w:sz="0" w:space="0" w:color="auto"/>
            <w:bottom w:val="none" w:sz="0" w:space="0" w:color="auto"/>
            <w:right w:val="none" w:sz="0" w:space="0" w:color="auto"/>
          </w:divBdr>
        </w:div>
        <w:div w:id="1647734680">
          <w:marLeft w:val="0"/>
          <w:marRight w:val="0"/>
          <w:marTop w:val="0"/>
          <w:marBottom w:val="0"/>
          <w:divBdr>
            <w:top w:val="none" w:sz="0" w:space="0" w:color="auto"/>
            <w:left w:val="none" w:sz="0" w:space="0" w:color="auto"/>
            <w:bottom w:val="none" w:sz="0" w:space="0" w:color="auto"/>
            <w:right w:val="none" w:sz="0" w:space="0" w:color="auto"/>
          </w:divBdr>
        </w:div>
        <w:div w:id="1867134586">
          <w:marLeft w:val="0"/>
          <w:marRight w:val="0"/>
          <w:marTop w:val="0"/>
          <w:marBottom w:val="0"/>
          <w:divBdr>
            <w:top w:val="none" w:sz="0" w:space="0" w:color="auto"/>
            <w:left w:val="none" w:sz="0" w:space="0" w:color="auto"/>
            <w:bottom w:val="none" w:sz="0" w:space="0" w:color="auto"/>
            <w:right w:val="none" w:sz="0" w:space="0" w:color="auto"/>
          </w:divBdr>
        </w:div>
        <w:div w:id="2018386986">
          <w:marLeft w:val="0"/>
          <w:marRight w:val="0"/>
          <w:marTop w:val="0"/>
          <w:marBottom w:val="0"/>
          <w:divBdr>
            <w:top w:val="none" w:sz="0" w:space="0" w:color="auto"/>
            <w:left w:val="none" w:sz="0" w:space="0" w:color="auto"/>
            <w:bottom w:val="none" w:sz="0" w:space="0" w:color="auto"/>
            <w:right w:val="none" w:sz="0" w:space="0" w:color="auto"/>
          </w:divBdr>
        </w:div>
        <w:div w:id="2088451274">
          <w:marLeft w:val="0"/>
          <w:marRight w:val="0"/>
          <w:marTop w:val="0"/>
          <w:marBottom w:val="0"/>
          <w:divBdr>
            <w:top w:val="none" w:sz="0" w:space="0" w:color="auto"/>
            <w:left w:val="none" w:sz="0" w:space="0" w:color="auto"/>
            <w:bottom w:val="none" w:sz="0" w:space="0" w:color="auto"/>
            <w:right w:val="none" w:sz="0" w:space="0" w:color="auto"/>
          </w:divBdr>
        </w:div>
      </w:divsChild>
    </w:div>
    <w:div w:id="1394349127">
      <w:bodyDiv w:val="1"/>
      <w:marLeft w:val="0"/>
      <w:marRight w:val="0"/>
      <w:marTop w:val="0"/>
      <w:marBottom w:val="0"/>
      <w:divBdr>
        <w:top w:val="none" w:sz="0" w:space="0" w:color="auto"/>
        <w:left w:val="none" w:sz="0" w:space="0" w:color="auto"/>
        <w:bottom w:val="none" w:sz="0" w:space="0" w:color="auto"/>
        <w:right w:val="none" w:sz="0" w:space="0" w:color="auto"/>
      </w:divBdr>
      <w:divsChild>
        <w:div w:id="70778934">
          <w:marLeft w:val="0"/>
          <w:marRight w:val="0"/>
          <w:marTop w:val="0"/>
          <w:marBottom w:val="0"/>
          <w:divBdr>
            <w:top w:val="none" w:sz="0" w:space="0" w:color="auto"/>
            <w:left w:val="none" w:sz="0" w:space="0" w:color="auto"/>
            <w:bottom w:val="none" w:sz="0" w:space="0" w:color="auto"/>
            <w:right w:val="none" w:sz="0" w:space="0" w:color="auto"/>
          </w:divBdr>
        </w:div>
        <w:div w:id="80025217">
          <w:marLeft w:val="0"/>
          <w:marRight w:val="0"/>
          <w:marTop w:val="0"/>
          <w:marBottom w:val="0"/>
          <w:divBdr>
            <w:top w:val="none" w:sz="0" w:space="0" w:color="auto"/>
            <w:left w:val="none" w:sz="0" w:space="0" w:color="auto"/>
            <w:bottom w:val="none" w:sz="0" w:space="0" w:color="auto"/>
            <w:right w:val="none" w:sz="0" w:space="0" w:color="auto"/>
          </w:divBdr>
        </w:div>
        <w:div w:id="516818920">
          <w:marLeft w:val="0"/>
          <w:marRight w:val="0"/>
          <w:marTop w:val="0"/>
          <w:marBottom w:val="0"/>
          <w:divBdr>
            <w:top w:val="none" w:sz="0" w:space="0" w:color="auto"/>
            <w:left w:val="none" w:sz="0" w:space="0" w:color="auto"/>
            <w:bottom w:val="none" w:sz="0" w:space="0" w:color="auto"/>
            <w:right w:val="none" w:sz="0" w:space="0" w:color="auto"/>
          </w:divBdr>
        </w:div>
        <w:div w:id="548227920">
          <w:marLeft w:val="0"/>
          <w:marRight w:val="0"/>
          <w:marTop w:val="0"/>
          <w:marBottom w:val="0"/>
          <w:divBdr>
            <w:top w:val="none" w:sz="0" w:space="0" w:color="auto"/>
            <w:left w:val="none" w:sz="0" w:space="0" w:color="auto"/>
            <w:bottom w:val="none" w:sz="0" w:space="0" w:color="auto"/>
            <w:right w:val="none" w:sz="0" w:space="0" w:color="auto"/>
          </w:divBdr>
        </w:div>
        <w:div w:id="611472917">
          <w:marLeft w:val="0"/>
          <w:marRight w:val="0"/>
          <w:marTop w:val="0"/>
          <w:marBottom w:val="0"/>
          <w:divBdr>
            <w:top w:val="none" w:sz="0" w:space="0" w:color="auto"/>
            <w:left w:val="none" w:sz="0" w:space="0" w:color="auto"/>
            <w:bottom w:val="none" w:sz="0" w:space="0" w:color="auto"/>
            <w:right w:val="none" w:sz="0" w:space="0" w:color="auto"/>
          </w:divBdr>
        </w:div>
        <w:div w:id="670573098">
          <w:marLeft w:val="0"/>
          <w:marRight w:val="0"/>
          <w:marTop w:val="0"/>
          <w:marBottom w:val="0"/>
          <w:divBdr>
            <w:top w:val="none" w:sz="0" w:space="0" w:color="auto"/>
            <w:left w:val="none" w:sz="0" w:space="0" w:color="auto"/>
            <w:bottom w:val="none" w:sz="0" w:space="0" w:color="auto"/>
            <w:right w:val="none" w:sz="0" w:space="0" w:color="auto"/>
          </w:divBdr>
        </w:div>
        <w:div w:id="743449846">
          <w:marLeft w:val="0"/>
          <w:marRight w:val="0"/>
          <w:marTop w:val="0"/>
          <w:marBottom w:val="0"/>
          <w:divBdr>
            <w:top w:val="none" w:sz="0" w:space="0" w:color="auto"/>
            <w:left w:val="none" w:sz="0" w:space="0" w:color="auto"/>
            <w:bottom w:val="none" w:sz="0" w:space="0" w:color="auto"/>
            <w:right w:val="none" w:sz="0" w:space="0" w:color="auto"/>
          </w:divBdr>
        </w:div>
        <w:div w:id="824591467">
          <w:marLeft w:val="0"/>
          <w:marRight w:val="0"/>
          <w:marTop w:val="0"/>
          <w:marBottom w:val="0"/>
          <w:divBdr>
            <w:top w:val="none" w:sz="0" w:space="0" w:color="auto"/>
            <w:left w:val="none" w:sz="0" w:space="0" w:color="auto"/>
            <w:bottom w:val="none" w:sz="0" w:space="0" w:color="auto"/>
            <w:right w:val="none" w:sz="0" w:space="0" w:color="auto"/>
          </w:divBdr>
        </w:div>
        <w:div w:id="1006247985">
          <w:marLeft w:val="0"/>
          <w:marRight w:val="0"/>
          <w:marTop w:val="0"/>
          <w:marBottom w:val="0"/>
          <w:divBdr>
            <w:top w:val="none" w:sz="0" w:space="0" w:color="auto"/>
            <w:left w:val="none" w:sz="0" w:space="0" w:color="auto"/>
            <w:bottom w:val="none" w:sz="0" w:space="0" w:color="auto"/>
            <w:right w:val="none" w:sz="0" w:space="0" w:color="auto"/>
          </w:divBdr>
        </w:div>
        <w:div w:id="1029331279">
          <w:marLeft w:val="0"/>
          <w:marRight w:val="0"/>
          <w:marTop w:val="0"/>
          <w:marBottom w:val="0"/>
          <w:divBdr>
            <w:top w:val="none" w:sz="0" w:space="0" w:color="auto"/>
            <w:left w:val="none" w:sz="0" w:space="0" w:color="auto"/>
            <w:bottom w:val="none" w:sz="0" w:space="0" w:color="auto"/>
            <w:right w:val="none" w:sz="0" w:space="0" w:color="auto"/>
          </w:divBdr>
        </w:div>
        <w:div w:id="1093937108">
          <w:marLeft w:val="0"/>
          <w:marRight w:val="0"/>
          <w:marTop w:val="0"/>
          <w:marBottom w:val="0"/>
          <w:divBdr>
            <w:top w:val="none" w:sz="0" w:space="0" w:color="auto"/>
            <w:left w:val="none" w:sz="0" w:space="0" w:color="auto"/>
            <w:bottom w:val="none" w:sz="0" w:space="0" w:color="auto"/>
            <w:right w:val="none" w:sz="0" w:space="0" w:color="auto"/>
          </w:divBdr>
        </w:div>
        <w:div w:id="1095442782">
          <w:marLeft w:val="0"/>
          <w:marRight w:val="0"/>
          <w:marTop w:val="0"/>
          <w:marBottom w:val="0"/>
          <w:divBdr>
            <w:top w:val="none" w:sz="0" w:space="0" w:color="auto"/>
            <w:left w:val="none" w:sz="0" w:space="0" w:color="auto"/>
            <w:bottom w:val="none" w:sz="0" w:space="0" w:color="auto"/>
            <w:right w:val="none" w:sz="0" w:space="0" w:color="auto"/>
          </w:divBdr>
        </w:div>
        <w:div w:id="1269238415">
          <w:marLeft w:val="0"/>
          <w:marRight w:val="0"/>
          <w:marTop w:val="0"/>
          <w:marBottom w:val="0"/>
          <w:divBdr>
            <w:top w:val="none" w:sz="0" w:space="0" w:color="auto"/>
            <w:left w:val="none" w:sz="0" w:space="0" w:color="auto"/>
            <w:bottom w:val="none" w:sz="0" w:space="0" w:color="auto"/>
            <w:right w:val="none" w:sz="0" w:space="0" w:color="auto"/>
          </w:divBdr>
        </w:div>
        <w:div w:id="1520850097">
          <w:marLeft w:val="0"/>
          <w:marRight w:val="0"/>
          <w:marTop w:val="0"/>
          <w:marBottom w:val="0"/>
          <w:divBdr>
            <w:top w:val="none" w:sz="0" w:space="0" w:color="auto"/>
            <w:left w:val="none" w:sz="0" w:space="0" w:color="auto"/>
            <w:bottom w:val="none" w:sz="0" w:space="0" w:color="auto"/>
            <w:right w:val="none" w:sz="0" w:space="0" w:color="auto"/>
          </w:divBdr>
        </w:div>
        <w:div w:id="1682119797">
          <w:marLeft w:val="0"/>
          <w:marRight w:val="0"/>
          <w:marTop w:val="0"/>
          <w:marBottom w:val="0"/>
          <w:divBdr>
            <w:top w:val="none" w:sz="0" w:space="0" w:color="auto"/>
            <w:left w:val="none" w:sz="0" w:space="0" w:color="auto"/>
            <w:bottom w:val="none" w:sz="0" w:space="0" w:color="auto"/>
            <w:right w:val="none" w:sz="0" w:space="0" w:color="auto"/>
          </w:divBdr>
        </w:div>
        <w:div w:id="1846894010">
          <w:marLeft w:val="0"/>
          <w:marRight w:val="0"/>
          <w:marTop w:val="0"/>
          <w:marBottom w:val="0"/>
          <w:divBdr>
            <w:top w:val="none" w:sz="0" w:space="0" w:color="auto"/>
            <w:left w:val="none" w:sz="0" w:space="0" w:color="auto"/>
            <w:bottom w:val="none" w:sz="0" w:space="0" w:color="auto"/>
            <w:right w:val="none" w:sz="0" w:space="0" w:color="auto"/>
          </w:divBdr>
        </w:div>
        <w:div w:id="1910798137">
          <w:marLeft w:val="0"/>
          <w:marRight w:val="0"/>
          <w:marTop w:val="0"/>
          <w:marBottom w:val="0"/>
          <w:divBdr>
            <w:top w:val="none" w:sz="0" w:space="0" w:color="auto"/>
            <w:left w:val="none" w:sz="0" w:space="0" w:color="auto"/>
            <w:bottom w:val="none" w:sz="0" w:space="0" w:color="auto"/>
            <w:right w:val="none" w:sz="0" w:space="0" w:color="auto"/>
          </w:divBdr>
        </w:div>
        <w:div w:id="1985889879">
          <w:marLeft w:val="0"/>
          <w:marRight w:val="0"/>
          <w:marTop w:val="0"/>
          <w:marBottom w:val="0"/>
          <w:divBdr>
            <w:top w:val="none" w:sz="0" w:space="0" w:color="auto"/>
            <w:left w:val="none" w:sz="0" w:space="0" w:color="auto"/>
            <w:bottom w:val="none" w:sz="0" w:space="0" w:color="auto"/>
            <w:right w:val="none" w:sz="0" w:space="0" w:color="auto"/>
          </w:divBdr>
        </w:div>
        <w:div w:id="2022585321">
          <w:marLeft w:val="0"/>
          <w:marRight w:val="0"/>
          <w:marTop w:val="0"/>
          <w:marBottom w:val="0"/>
          <w:divBdr>
            <w:top w:val="none" w:sz="0" w:space="0" w:color="auto"/>
            <w:left w:val="none" w:sz="0" w:space="0" w:color="auto"/>
            <w:bottom w:val="none" w:sz="0" w:space="0" w:color="auto"/>
            <w:right w:val="none" w:sz="0" w:space="0" w:color="auto"/>
          </w:divBdr>
        </w:div>
        <w:div w:id="2143376123">
          <w:marLeft w:val="0"/>
          <w:marRight w:val="0"/>
          <w:marTop w:val="0"/>
          <w:marBottom w:val="0"/>
          <w:divBdr>
            <w:top w:val="none" w:sz="0" w:space="0" w:color="auto"/>
            <w:left w:val="none" w:sz="0" w:space="0" w:color="auto"/>
            <w:bottom w:val="none" w:sz="0" w:space="0" w:color="auto"/>
            <w:right w:val="none" w:sz="0" w:space="0" w:color="auto"/>
          </w:divBdr>
        </w:div>
      </w:divsChild>
    </w:div>
    <w:div w:id="1684935308">
      <w:bodyDiv w:val="1"/>
      <w:marLeft w:val="0"/>
      <w:marRight w:val="0"/>
      <w:marTop w:val="0"/>
      <w:marBottom w:val="0"/>
      <w:divBdr>
        <w:top w:val="none" w:sz="0" w:space="0" w:color="auto"/>
        <w:left w:val="none" w:sz="0" w:space="0" w:color="auto"/>
        <w:bottom w:val="none" w:sz="0" w:space="0" w:color="auto"/>
        <w:right w:val="none" w:sz="0" w:space="0" w:color="auto"/>
      </w:divBdr>
    </w:div>
    <w:div w:id="1766922091">
      <w:bodyDiv w:val="1"/>
      <w:marLeft w:val="0"/>
      <w:marRight w:val="0"/>
      <w:marTop w:val="0"/>
      <w:marBottom w:val="0"/>
      <w:divBdr>
        <w:top w:val="none" w:sz="0" w:space="0" w:color="auto"/>
        <w:left w:val="none" w:sz="0" w:space="0" w:color="auto"/>
        <w:bottom w:val="none" w:sz="0" w:space="0" w:color="auto"/>
        <w:right w:val="none" w:sz="0" w:space="0" w:color="auto"/>
      </w:divBdr>
    </w:div>
    <w:div w:id="19163519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537FD6FAC5FB4F9EC8CA4508447804" ma:contentTypeVersion="15" ma:contentTypeDescription="Create a new document." ma:contentTypeScope="" ma:versionID="38a0e6fcc88350a93b53306932ea6388">
  <xsd:schema xmlns:xsd="http://www.w3.org/2001/XMLSchema" xmlns:xs="http://www.w3.org/2001/XMLSchema" xmlns:p="http://schemas.microsoft.com/office/2006/metadata/properties" xmlns:ns2="5a1f95b5-93fd-4ac0-9ae9-55206d2a148c" xmlns:ns3="b318f68b-5cad-4315-b3e1-14a86a3611b7" targetNamespace="http://schemas.microsoft.com/office/2006/metadata/properties" ma:root="true" ma:fieldsID="fba606ab4f16dbb60f55219c89ce45d1" ns2:_="" ns3:_="">
    <xsd:import namespace="5a1f95b5-93fd-4ac0-9ae9-55206d2a148c"/>
    <xsd:import namespace="b318f68b-5cad-4315-b3e1-14a86a3611b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95b5-93fd-4ac0-9ae9-55206d2a14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dab9438-f903-450b-a158-c86bb4a35dfc"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18f68b-5cad-4315-b3e1-14a86a3611b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17e80c8b-ed9f-49da-b46b-273b02c1b7b7}" ma:internalName="TaxCatchAll" ma:showField="CatchAllData" ma:web="b318f68b-5cad-4315-b3e1-14a86a3611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p r o p e r t i e s   x m l n s = " h t t p : / / w w w . i m a n a g e . c o m / w o r k / x m l s c h e m a " >  
     < d o c u m e n t i d > M R P A M ! 3 2 1 5 2 5 0 . 1 < / d o c u m e n t i d >  
     < s e n d e r i d > R P F < / s e n d e r i d >  
     < s e n d e r e m a i l > R A F A E L . F E R N A N D E S @ M A N E S C O . C O M . B R < / s e n d e r e m a i l >  
     < l a s t m o d i f i e d > 2 0 2 4 - 0 1 - 3 1 T 2 1 : 2 4 : 0 0 . 0 0 0 0 0 0 0 - 0 3 : 0 0 < / l a s t m o d i f i e d >  
     < d a t a b a s e > M R P A M < / d a t a b a s e >  
 < / p r o p e r t i e s > 
</file>

<file path=customXml/item4.xml><?xml version="1.0" encoding="utf-8"?>
<p:properties xmlns:p="http://schemas.microsoft.com/office/2006/metadata/properties" xmlns:xsi="http://www.w3.org/2001/XMLSchema-instance" xmlns:pc="http://schemas.microsoft.com/office/infopath/2007/PartnerControls">
  <documentManagement>
    <TaxCatchAll xmlns="b318f68b-5cad-4315-b3e1-14a86a3611b7" xsi:nil="true"/>
    <lcf76f155ced4ddcb4097134ff3c332f xmlns="5a1f95b5-93fd-4ac0-9ae9-55206d2a148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70BEDAD-7274-4BB8-AC56-F7D082E0F44E}">
  <ds:schemaRefs>
    <ds:schemaRef ds:uri="http://schemas.microsoft.com/sharepoint/v3/contenttype/forms"/>
  </ds:schemaRefs>
</ds:datastoreItem>
</file>

<file path=customXml/itemProps2.xml><?xml version="1.0" encoding="utf-8"?>
<ds:datastoreItem xmlns:ds="http://schemas.openxmlformats.org/officeDocument/2006/customXml" ds:itemID="{A9B84864-FED0-46F1-94C0-894672FC43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95b5-93fd-4ac0-9ae9-55206d2a148c"/>
    <ds:schemaRef ds:uri="b318f68b-5cad-4315-b3e1-14a86a3611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A9AAEA-A66A-449D-AFCA-E96BF2B7A976}">
  <ds:schemaRefs>
    <ds:schemaRef ds:uri="http://www.imanage.com/work/xmlschema"/>
  </ds:schemaRefs>
</ds:datastoreItem>
</file>

<file path=customXml/itemProps4.xml><?xml version="1.0" encoding="utf-8"?>
<ds:datastoreItem xmlns:ds="http://schemas.openxmlformats.org/officeDocument/2006/customXml" ds:itemID="{AA30579B-1990-40DB-B2D3-2896E9D28A75}">
  <ds:schemaRefs>
    <ds:schemaRef ds:uri="http://www.w3.org/XML/1998/namespace"/>
    <ds:schemaRef ds:uri="http://purl.org/dc/terms/"/>
    <ds:schemaRef ds:uri="http://purl.org/dc/elements/1.1/"/>
    <ds:schemaRef ds:uri="http://schemas.openxmlformats.org/package/2006/metadata/core-properties"/>
    <ds:schemaRef ds:uri="http://schemas.microsoft.com/office/2006/metadata/properties"/>
    <ds:schemaRef ds:uri="http://purl.org/dc/dcmitype/"/>
    <ds:schemaRef ds:uri="http://schemas.microsoft.com/office/2006/documentManagement/types"/>
    <ds:schemaRef ds:uri="http://schemas.microsoft.com/office/infopath/2007/PartnerControls"/>
    <ds:schemaRef ds:uri="b318f68b-5cad-4315-b3e1-14a86a3611b7"/>
    <ds:schemaRef ds:uri="5a1f95b5-93fd-4ac0-9ae9-55206d2a148c"/>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13</Pages>
  <Words>5161</Words>
  <Characters>27872</Characters>
  <Application>Microsoft Office Word</Application>
  <DocSecurity>0</DocSecurity>
  <Lines>232</Lines>
  <Paragraphs>65</Paragraphs>
  <ScaleCrop>false</ScaleCrop>
  <Company>WBG</Company>
  <LinksUpToDate>false</LinksUpToDate>
  <CharactersWithSpaces>32968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Fontão Zago</dc:creator>
  <cp:keywords/>
  <cp:lastModifiedBy>Cecilia Alvarez</cp:lastModifiedBy>
  <cp:revision>122</cp:revision>
  <cp:lastPrinted>2024-07-11T21:29:00Z</cp:lastPrinted>
  <dcterms:created xsi:type="dcterms:W3CDTF">2024-09-17T02:07:00Z</dcterms:created>
  <dcterms:modified xsi:type="dcterms:W3CDTF">2024-12-08T22:46:00Z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2022-07-28T00:00:00Z</vt:filetime>
  </property>
  <property fmtid="{D5CDD505-2E9C-101B-9397-08002B2CF9AE}" pid="3" name="Creator">
    <vt:lpwstr>Microsoft® Word para Microsoft 365</vt:lpwstr>
  </property>
  <property fmtid="{D5CDD505-2E9C-101B-9397-08002B2CF9AE}" pid="4" name="LastSaved">
    <vt:filetime>2024-01-10T00:00:00Z</vt:filetime>
  </property>
  <property fmtid="{D5CDD505-2E9C-101B-9397-08002B2CF9AE}" pid="5" name="Producer">
    <vt:lpwstr>Microsoft® Word para Microsoft 365</vt:lpwstr>
  </property>
  <property fmtid="{D5CDD505-2E9C-101B-9397-08002B2CF9AE}" pid="6" name="ContentTypeId">
    <vt:lpwstr>0x010100C1537FD6FAC5FB4F9EC8CA4508447804</vt:lpwstr>
  </property>
  <property fmtid="{D5CDD505-2E9C-101B-9397-08002B2CF9AE}" pid="7" name="MediaServiceImageTags">
    <vt:lpwstr/>
  </property>
</Properties>
</file>